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DF" w:rsidRDefault="00BE47DF" w:rsidP="00BE47DF">
      <w:pPr>
        <w:autoSpaceDN w:val="0"/>
        <w:jc w:val="both"/>
        <w:rPr>
          <w:b/>
          <w:sz w:val="28"/>
          <w:szCs w:val="28"/>
        </w:rPr>
      </w:pPr>
      <w:r w:rsidRPr="00106DF3">
        <w:rPr>
          <w:b/>
          <w:sz w:val="28"/>
          <w:szCs w:val="28"/>
        </w:rPr>
        <w:t xml:space="preserve">Информация о  результатах  контрольного мероприятия </w:t>
      </w:r>
      <w:r w:rsidRPr="00BE47DF">
        <w:rPr>
          <w:b/>
          <w:sz w:val="28"/>
          <w:szCs w:val="28"/>
        </w:rPr>
        <w:t xml:space="preserve">«Проверка законности и эффективности использования муниципального имущества  МКУ «Благоустройство» в  2024 году и истекшем периоде 2025 года» </w:t>
      </w:r>
    </w:p>
    <w:p w:rsidR="00340FF1" w:rsidRDefault="00340FF1" w:rsidP="00340FF1">
      <w:pPr>
        <w:ind w:firstLine="851"/>
        <w:jc w:val="both"/>
        <w:rPr>
          <w:sz w:val="28"/>
          <w:szCs w:val="28"/>
        </w:rPr>
      </w:pPr>
      <w:r w:rsidRPr="00885734">
        <w:rPr>
          <w:sz w:val="28"/>
          <w:szCs w:val="28"/>
        </w:rPr>
        <w:t>На содержание МКУ «Благоустройство» на 2024 год в целом предусмотрены ассигнования в сумме 19466,7 тыс.руб., фактически освоено 19457,9 тыс.руб. или 99,95%.</w:t>
      </w:r>
      <w:r w:rsidR="008B392B">
        <w:rPr>
          <w:sz w:val="28"/>
          <w:szCs w:val="28"/>
        </w:rPr>
        <w:t xml:space="preserve"> </w:t>
      </w:r>
      <w:r w:rsidRPr="00885734">
        <w:rPr>
          <w:sz w:val="28"/>
          <w:szCs w:val="28"/>
        </w:rPr>
        <w:t>В структуре расходов бюджета за 2024 год основную долю занимают расходы на:</w:t>
      </w:r>
      <w:r w:rsidR="008B392B">
        <w:rPr>
          <w:sz w:val="28"/>
          <w:szCs w:val="28"/>
        </w:rPr>
        <w:t xml:space="preserve"> </w:t>
      </w:r>
      <w:r w:rsidRPr="00885734">
        <w:rPr>
          <w:sz w:val="28"/>
          <w:szCs w:val="28"/>
        </w:rPr>
        <w:t>общегосударственные вопросы  - 87,3%;</w:t>
      </w:r>
      <w:r w:rsidR="008B392B">
        <w:rPr>
          <w:sz w:val="28"/>
          <w:szCs w:val="28"/>
        </w:rPr>
        <w:t xml:space="preserve"> </w:t>
      </w:r>
      <w:r w:rsidRPr="00885734">
        <w:rPr>
          <w:sz w:val="28"/>
          <w:szCs w:val="28"/>
        </w:rPr>
        <w:t xml:space="preserve"> жилищно-коммунальное хозяйство – 12,7%.</w:t>
      </w:r>
    </w:p>
    <w:p w:rsidR="00340FF1" w:rsidRDefault="00340FF1" w:rsidP="00340FF1">
      <w:pPr>
        <w:ind w:firstLine="851"/>
        <w:jc w:val="both"/>
        <w:rPr>
          <w:sz w:val="28"/>
          <w:szCs w:val="28"/>
        </w:rPr>
      </w:pPr>
      <w:r w:rsidRPr="00885734">
        <w:rPr>
          <w:sz w:val="28"/>
          <w:szCs w:val="28"/>
        </w:rPr>
        <w:t>На содержание МКУ «Благоустройство» на 2025 год в целом предусмотрены ассигнования в сумме 13280,6 тыс.руб., фактически освоено на 01.06.2025 года  5854,4 тыс.руб. или 44,1%.</w:t>
      </w:r>
    </w:p>
    <w:p w:rsidR="00340FF1" w:rsidRDefault="00340FF1" w:rsidP="005132BF">
      <w:pPr>
        <w:ind w:firstLine="851"/>
        <w:jc w:val="both"/>
        <w:rPr>
          <w:sz w:val="28"/>
          <w:szCs w:val="28"/>
        </w:rPr>
      </w:pPr>
      <w:r w:rsidRPr="00C523F7">
        <w:rPr>
          <w:sz w:val="28"/>
          <w:szCs w:val="28"/>
        </w:rPr>
        <w:t>Согласно данным регистров бюджетного учёта, за 2024 год, на балансе МКУ «Благоустройство»  числилось основных средств по состоянию на 01.01.2024 года на общую сумму 7649534,5 руб.</w:t>
      </w:r>
      <w:r w:rsidR="00C16B2D">
        <w:rPr>
          <w:sz w:val="28"/>
          <w:szCs w:val="28"/>
        </w:rPr>
        <w:t xml:space="preserve"> </w:t>
      </w:r>
      <w:r w:rsidRPr="00C523F7">
        <w:rPr>
          <w:sz w:val="28"/>
          <w:szCs w:val="28"/>
        </w:rPr>
        <w:t>В течение 2024 года производилось обновление основных средств, поступление составило в общей сумме 4460063,12руб.</w:t>
      </w:r>
      <w:r w:rsidR="005132BF">
        <w:rPr>
          <w:sz w:val="28"/>
          <w:szCs w:val="28"/>
        </w:rPr>
        <w:t xml:space="preserve"> </w:t>
      </w:r>
    </w:p>
    <w:p w:rsidR="00340FF1" w:rsidRPr="00C523F7" w:rsidRDefault="00340FF1" w:rsidP="00340FF1">
      <w:pPr>
        <w:ind w:firstLine="851"/>
        <w:jc w:val="both"/>
        <w:rPr>
          <w:sz w:val="28"/>
          <w:szCs w:val="28"/>
        </w:rPr>
      </w:pPr>
      <w:r w:rsidRPr="00C523F7">
        <w:rPr>
          <w:sz w:val="28"/>
          <w:szCs w:val="28"/>
        </w:rPr>
        <w:t>Выборочной проверкой правильности и своевременности отражения в регистрах бюджетного учета поступления основных средств за период с 01.01.2024 года по 01.05.2025 года установлено, что приобретенные, основные средства приняты к бухгалтерскому учету в полном объеме по надлежаще оформленным документам.</w:t>
      </w:r>
    </w:p>
    <w:p w:rsidR="00340FF1" w:rsidRDefault="00340FF1" w:rsidP="00340FF1">
      <w:pPr>
        <w:ind w:firstLine="851"/>
        <w:jc w:val="both"/>
        <w:rPr>
          <w:sz w:val="28"/>
          <w:szCs w:val="28"/>
        </w:rPr>
      </w:pPr>
      <w:proofErr w:type="gramStart"/>
      <w:r w:rsidRPr="001F4F25">
        <w:rPr>
          <w:sz w:val="28"/>
          <w:szCs w:val="28"/>
        </w:rPr>
        <w:t>Проверкой законности и обоснованности расходования средств на содержание служебного автотранспорта, проведенной выборочным способом документального контроля за период с 01.01.2024 года по 31.05.2025 года</w:t>
      </w:r>
      <w:r>
        <w:rPr>
          <w:sz w:val="28"/>
          <w:szCs w:val="28"/>
        </w:rPr>
        <w:t xml:space="preserve">, </w:t>
      </w:r>
      <w:r w:rsidRPr="001F4F25">
        <w:rPr>
          <w:sz w:val="28"/>
          <w:szCs w:val="28"/>
        </w:rPr>
        <w:t>установлено, что по данным регистров бюджетного учета по состоянию на 01.01.2024 года транспортные средства числятся на балансе МКУ «Благоустройство»  в количестве 11 единиц на общую сумму 7608747,5 руб.</w:t>
      </w:r>
      <w:proofErr w:type="gramEnd"/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В течение 2024 года приобретен автомобиль ИАЦ-1767MY на базе  ГАЗ-2752 балансовая стоимость 2811750 руб. и прицеп бортовой с тентом на сумму 130000 руб.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Проверкой установлено</w:t>
      </w:r>
      <w:r>
        <w:rPr>
          <w:sz w:val="28"/>
          <w:szCs w:val="28"/>
        </w:rPr>
        <w:t>, что о</w:t>
      </w:r>
      <w:r w:rsidRPr="001F4F25">
        <w:rPr>
          <w:sz w:val="28"/>
          <w:szCs w:val="28"/>
        </w:rPr>
        <w:t xml:space="preserve">тсутствует </w:t>
      </w:r>
      <w:proofErr w:type="gramStart"/>
      <w:r w:rsidRPr="001F4F25">
        <w:rPr>
          <w:sz w:val="28"/>
          <w:szCs w:val="28"/>
        </w:rPr>
        <w:t>контроль за</w:t>
      </w:r>
      <w:proofErr w:type="gramEnd"/>
      <w:r w:rsidRPr="001F4F25">
        <w:rPr>
          <w:sz w:val="28"/>
          <w:szCs w:val="28"/>
        </w:rPr>
        <w:t xml:space="preserve"> использованием транспорта и оформлением  путевых листов по командировкам в город Киров.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В журнале регистрации приказов о направлении в командировку водителя автомобиля и командированного сотрудника администрации Верхнекамского муниципального округа, отсутствуют приказы по</w:t>
      </w:r>
      <w:r w:rsidR="00513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 </w:t>
      </w:r>
      <w:r w:rsidRPr="001F4F25">
        <w:rPr>
          <w:sz w:val="28"/>
          <w:szCs w:val="28"/>
        </w:rPr>
        <w:t>путевым листам</w:t>
      </w:r>
      <w:r>
        <w:rPr>
          <w:sz w:val="28"/>
          <w:szCs w:val="28"/>
        </w:rPr>
        <w:t>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В нарушение п. 2.1. «Положения о порядке и размерах возмещения расходов, связанных со служебными командировками в пределах территории Российской Федерации…», утвержденного постановлением администрации Верхнекамского муниципального округа от 24.02.2022 № 263 (с изменениями), отсутствуют распоряжения (приказы) о направлении в командировку водителя автомобиля и командированного сотрудника администрации Верхнекамского муниципального округа  (Унифицированная форма N Т-9а)</w:t>
      </w:r>
      <w:r>
        <w:rPr>
          <w:sz w:val="28"/>
          <w:szCs w:val="28"/>
        </w:rPr>
        <w:t>. Установлено 8 случаев.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В нарушение ст. 9 Федерального закона от 06.12.2011 № 402-ФЗ «О бухгалтерском учете» установлено: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lastRenderedPageBreak/>
        <w:t>- в путевом листе от 07.03.2025 № 241 отсутствует подпись лица, пользовавшегося автомобилем;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 xml:space="preserve">- в путевых листах в графе «Подпись лица, пользовавшегося автомобилем» вместо подписи </w:t>
      </w:r>
      <w:proofErr w:type="gramStart"/>
      <w:r w:rsidRPr="001F4F25">
        <w:rPr>
          <w:sz w:val="28"/>
          <w:szCs w:val="28"/>
        </w:rPr>
        <w:t>лица, пользовавшегося автомобилем стоит</w:t>
      </w:r>
      <w:proofErr w:type="gramEnd"/>
      <w:r w:rsidRPr="001F4F25">
        <w:rPr>
          <w:sz w:val="28"/>
          <w:szCs w:val="28"/>
        </w:rPr>
        <w:t xml:space="preserve"> подпись заместителя начальника МКУ «Благоустройства».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- в путевых листах в графе «в распоряжение» указывается фамилия заместителя начальника МКУ «Благоустройства»</w:t>
      </w:r>
      <w:r w:rsidRPr="00CC5F89">
        <w:t xml:space="preserve"> </w:t>
      </w:r>
      <w:r w:rsidRPr="00CC5F89">
        <w:rPr>
          <w:sz w:val="28"/>
          <w:szCs w:val="28"/>
        </w:rPr>
        <w:t>вместо лица, пользовавшегося автомобилем</w:t>
      </w:r>
      <w:r w:rsidRPr="001F4F25">
        <w:rPr>
          <w:sz w:val="28"/>
          <w:szCs w:val="28"/>
        </w:rPr>
        <w:t>;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 xml:space="preserve">- в приказах о направлении в командировку сотрудников администрации Верхнекамского муниципального округа </w:t>
      </w:r>
      <w:r w:rsidRPr="00CC5F89">
        <w:rPr>
          <w:sz w:val="28"/>
          <w:szCs w:val="28"/>
        </w:rPr>
        <w:t>и водителя</w:t>
      </w:r>
      <w:r w:rsidRPr="001F4F25">
        <w:rPr>
          <w:sz w:val="28"/>
          <w:szCs w:val="28"/>
        </w:rPr>
        <w:t xml:space="preserve"> (Унифицированная форма N Т-9а) отсутствует личная подпись сотрудника и дата «С приказом работник ознакомлен»;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1F4F25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1F4F25">
        <w:rPr>
          <w:sz w:val="28"/>
          <w:szCs w:val="28"/>
        </w:rPr>
        <w:t xml:space="preserve"> N Т-9а не всегда указывается основание командировки (документ, номер, дата).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Путевой лист является основным первичным документом, на основании которого производится списание ГСМ, израсходованных при эксплуатации служебного автотранспорта.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 xml:space="preserve">Учетной политикой централизованной бухгалтерии администрации Верхнекамского муниципального округа для целей бухгалтерского учета, утвержденной постановлением администрации от 03.04.2023 № 457 (с </w:t>
      </w:r>
      <w:proofErr w:type="gramStart"/>
      <w:r w:rsidRPr="001F4F25">
        <w:rPr>
          <w:sz w:val="28"/>
          <w:szCs w:val="28"/>
        </w:rPr>
        <w:t>последующими</w:t>
      </w:r>
      <w:proofErr w:type="gramEnd"/>
      <w:r w:rsidRPr="001F4F25">
        <w:rPr>
          <w:sz w:val="28"/>
          <w:szCs w:val="28"/>
        </w:rPr>
        <w:t>), не предусмотрена форма путевого листа и все обязательные реквизиты.</w:t>
      </w:r>
    </w:p>
    <w:p w:rsidR="00340FF1" w:rsidRPr="001F4F25" w:rsidRDefault="00340FF1" w:rsidP="00340FF1">
      <w:pPr>
        <w:ind w:firstLine="851"/>
        <w:jc w:val="both"/>
        <w:rPr>
          <w:sz w:val="28"/>
          <w:szCs w:val="28"/>
        </w:rPr>
      </w:pPr>
      <w:r w:rsidRPr="001F4F25">
        <w:rPr>
          <w:sz w:val="28"/>
          <w:szCs w:val="28"/>
        </w:rPr>
        <w:t>Фактов списания горюче-смазочных материалов сверх установленных норм не установлено.</w:t>
      </w:r>
    </w:p>
    <w:p w:rsidR="008B392B" w:rsidRDefault="008B392B" w:rsidP="008B392B">
      <w:pPr>
        <w:tabs>
          <w:tab w:val="left" w:pos="851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контрольного мероприятия </w:t>
      </w:r>
      <w:r w:rsidRPr="008B392B">
        <w:rPr>
          <w:sz w:val="28"/>
          <w:szCs w:val="28"/>
        </w:rPr>
        <w:t xml:space="preserve">Начальнику  МКУ                                                                                     «Благоустройство»   </w:t>
      </w:r>
      <w:r w:rsidRPr="000B2208">
        <w:rPr>
          <w:sz w:val="28"/>
          <w:szCs w:val="28"/>
        </w:rPr>
        <w:t xml:space="preserve">направлено Представление для устранения нарушений от </w:t>
      </w:r>
      <w:r>
        <w:rPr>
          <w:sz w:val="28"/>
          <w:szCs w:val="28"/>
        </w:rPr>
        <w:t>18</w:t>
      </w:r>
      <w:r w:rsidRPr="000B220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0B220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B2208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0B2208">
        <w:rPr>
          <w:sz w:val="28"/>
          <w:szCs w:val="28"/>
        </w:rPr>
        <w:t>.</w:t>
      </w:r>
    </w:p>
    <w:p w:rsidR="0078214A" w:rsidRPr="0078214A" w:rsidRDefault="0078214A" w:rsidP="0078214A">
      <w:pPr>
        <w:rPr>
          <w:sz w:val="28"/>
          <w:szCs w:val="28"/>
        </w:rPr>
      </w:pPr>
    </w:p>
    <w:p w:rsidR="0078214A" w:rsidRDefault="0078214A" w:rsidP="0078214A">
      <w:pPr>
        <w:rPr>
          <w:sz w:val="28"/>
          <w:szCs w:val="28"/>
        </w:rPr>
      </w:pPr>
    </w:p>
    <w:p w:rsidR="00771FC1" w:rsidRPr="0078214A" w:rsidRDefault="00771FC1" w:rsidP="0078214A">
      <w:pPr>
        <w:rPr>
          <w:sz w:val="28"/>
          <w:szCs w:val="28"/>
        </w:rPr>
      </w:pPr>
      <w:bookmarkStart w:id="0" w:name="_GoBack"/>
      <w:bookmarkEnd w:id="0"/>
    </w:p>
    <w:sectPr w:rsidR="00771FC1" w:rsidRPr="0078214A" w:rsidSect="00DD127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DF"/>
    <w:rsid w:val="00076A06"/>
    <w:rsid w:val="00340FF1"/>
    <w:rsid w:val="005132BF"/>
    <w:rsid w:val="00771FC1"/>
    <w:rsid w:val="0078214A"/>
    <w:rsid w:val="00795F35"/>
    <w:rsid w:val="008B392B"/>
    <w:rsid w:val="009914A6"/>
    <w:rsid w:val="00BE47DF"/>
    <w:rsid w:val="00C16B2D"/>
    <w:rsid w:val="00DD1270"/>
    <w:rsid w:val="00FB28DE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0FF1"/>
    <w:pPr>
      <w:spacing w:before="100" w:beforeAutospacing="1" w:after="100" w:afterAutospacing="1"/>
    </w:pPr>
  </w:style>
  <w:style w:type="character" w:styleId="a4">
    <w:name w:val="Strong"/>
    <w:qFormat/>
    <w:rsid w:val="00340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0FF1"/>
    <w:pPr>
      <w:spacing w:before="100" w:beforeAutospacing="1" w:after="100" w:afterAutospacing="1"/>
    </w:pPr>
  </w:style>
  <w:style w:type="character" w:styleId="a4">
    <w:name w:val="Strong"/>
    <w:qFormat/>
    <w:rsid w:val="00340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2025-08-13T07:10:00Z</dcterms:created>
  <dcterms:modified xsi:type="dcterms:W3CDTF">2025-08-13T07:14:00Z</dcterms:modified>
</cp:coreProperties>
</file>