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F04" w:rsidRPr="00C16839" w:rsidRDefault="00580F04" w:rsidP="00C16839">
      <w:pPr>
        <w:pBdr>
          <w:bottom w:val="single" w:sz="6" w:space="11" w:color="DDDDDD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BBBBBB"/>
          <w:sz w:val="21"/>
          <w:szCs w:val="21"/>
          <w:lang w:eastAsia="ru-RU"/>
        </w:rPr>
      </w:pPr>
      <w:r w:rsidRPr="00C16839">
        <w:rPr>
          <w:rFonts w:ascii="Times New Roman" w:eastAsia="Times New Roman" w:hAnsi="Times New Roman" w:cs="Times New Roman"/>
          <w:color w:val="000000"/>
          <w:kern w:val="36"/>
          <w:sz w:val="42"/>
          <w:szCs w:val="42"/>
          <w:lang w:eastAsia="ru-RU"/>
        </w:rPr>
        <w:t>ПАМЯТКА об ответственном обращении с животными</w:t>
      </w:r>
    </w:p>
    <w:p w:rsidR="00580F04" w:rsidRPr="00580F04" w:rsidRDefault="00580F04" w:rsidP="00580F0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65A2"/>
          <w:sz w:val="21"/>
          <w:szCs w:val="21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3175</wp:posOffset>
            </wp:positionV>
            <wp:extent cx="2667000" cy="1800225"/>
            <wp:effectExtent l="0" t="0" r="0" b="9525"/>
            <wp:wrapTight wrapText="bothSides">
              <wp:wrapPolygon edited="0">
                <wp:start x="0" y="0"/>
                <wp:lineTo x="0" y="21486"/>
                <wp:lineTo x="21446" y="21486"/>
                <wp:lineTo x="21446" y="0"/>
                <wp:lineTo x="0" y="0"/>
              </wp:wrapPolygon>
            </wp:wrapTight>
            <wp:docPr id="1" name="Рисунок 1" descr="https://vet.khabkrai.ru/photos/2746_xy289x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big" descr="https://vet.khabkrai.ru/photos/2746_xy289x196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0F04" w:rsidRPr="00C16839" w:rsidRDefault="00580F04" w:rsidP="00C16839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27.12.2018 № 498-ФЗ "Об ответственном обращении с животными и о внесении изменений в отдельные законодательные акты Российской Федерации" (далее – Федеральный закон № 498-ФЗ) регулирует отношения в области обращения с животными в целях защиты животных, а также укрепления нравственности, соблюдения принципов гуманности, обеспечения безопасности и иных прав и законных интересов граждан при обращении с животными.</w:t>
      </w:r>
    </w:p>
    <w:p w:rsidR="00580F04" w:rsidRPr="00C16839" w:rsidRDefault="00580F04" w:rsidP="00C16839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статье 9 Федерального закона № 498-ФЗ </w:t>
      </w:r>
      <w:r w:rsidRPr="00C168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общим</w:t>
      </w:r>
      <w:r w:rsidRPr="00C16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68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требованиям к содержанию животных их владельцами относятся:</w:t>
      </w:r>
    </w:p>
    <w:p w:rsidR="00580F04" w:rsidRPr="00C16839" w:rsidRDefault="00580F04" w:rsidP="00C16839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обеспечение надлежащего ухода за животными;</w:t>
      </w:r>
    </w:p>
    <w:p w:rsidR="00580F04" w:rsidRPr="00C16839" w:rsidRDefault="00580F04" w:rsidP="00C16839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обеспечение своевременного оказания животным ветеринарной помощи и своевременного осуществления обязательных профилактических ветеринарных мероприятий в соответствии с требованиями настоящего Федерального закона, других федеральных законов и иных нормативных правовых актов Российской Федерации, регулирующих отношения в области ветеринарии;</w:t>
      </w:r>
    </w:p>
    <w:p w:rsidR="00580F04" w:rsidRPr="00C16839" w:rsidRDefault="00580F04" w:rsidP="00C16839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принятие мер по предотвращению появления нежелательного потомства у животных;</w:t>
      </w:r>
    </w:p>
    <w:p w:rsidR="00580F04" w:rsidRPr="00C16839" w:rsidRDefault="00580F04" w:rsidP="00C16839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предоставление животных по месту их содержания по требованию должностных лиц органов государственного надзора в области обращения с животными при проведении ими проверок;</w:t>
      </w:r>
    </w:p>
    <w:p w:rsidR="00580F04" w:rsidRPr="00C16839" w:rsidRDefault="00580F04" w:rsidP="00C16839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 осуществление обращения с биологическими отходами в соответствии с законодательством Российской Федерации.</w:t>
      </w:r>
    </w:p>
    <w:p w:rsidR="00580F04" w:rsidRPr="00C16839" w:rsidRDefault="00580F04" w:rsidP="00C16839">
      <w:pPr>
        <w:spacing w:after="36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68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случае отказа от права собственности на животное или невозможности его дальнейшего содержания владелец животного обязан передать его новому владельцу или в приют для животных, которые могут обеспечить условия содержания такого животного.</w:t>
      </w:r>
    </w:p>
    <w:p w:rsidR="00580F04" w:rsidRPr="00C16839" w:rsidRDefault="00580F04" w:rsidP="00C16839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Статьей 13 Федерального закона № 498-ФЗ установлены требования к содержанию домашних животных:</w:t>
      </w:r>
    </w:p>
    <w:p w:rsidR="00580F04" w:rsidRPr="00C16839" w:rsidRDefault="00580F04" w:rsidP="00121651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содержании домашних животных их владельцам необходимо соблюдать общие требования к содержанию животных, а также права и законные интересы лиц, проживающих в многоквартирном доме, в помещениях которого содержатся домашние животные.</w:t>
      </w:r>
    </w:p>
    <w:p w:rsidR="00580F04" w:rsidRPr="00C16839" w:rsidRDefault="00580F04" w:rsidP="00121651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допускается использование домашних животных в предпринимательской деятельности, за исключением </w:t>
      </w:r>
      <w:hyperlink r:id="rId7" w:anchor="/document/72352888/entry/1000" w:history="1">
        <w:r w:rsidRPr="00C16839">
          <w:rPr>
            <w:rFonts w:ascii="Times New Roman" w:eastAsia="Times New Roman" w:hAnsi="Times New Roman" w:cs="Times New Roman"/>
            <w:color w:val="0065A2"/>
            <w:sz w:val="28"/>
            <w:szCs w:val="28"/>
            <w:u w:val="single"/>
            <w:lang w:eastAsia="ru-RU"/>
          </w:rPr>
          <w:t>случаев</w:t>
        </w:r>
      </w:hyperlink>
      <w:r w:rsidRPr="00C16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установленных Правительством Российской Федерации.</w:t>
      </w:r>
    </w:p>
    <w:p w:rsidR="00580F04" w:rsidRPr="00C16839" w:rsidRDefault="00580F04" w:rsidP="00121651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Предельное количество домашних животных в местах содержания животных определяется </w:t>
      </w:r>
      <w:proofErr w:type="gramStart"/>
      <w:r w:rsidRPr="00C16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возможности владельца обеспечивать</w:t>
      </w:r>
      <w:proofErr w:type="gramEnd"/>
      <w:r w:rsidRPr="00C16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животным условия, соответствующие ветеринарным нормам и правилам, а также с учетом соблюдения санитарно-эпидемиологических правил и нормативов.</w:t>
      </w:r>
    </w:p>
    <w:p w:rsidR="00580F04" w:rsidRPr="00C16839" w:rsidRDefault="00580F04" w:rsidP="00C16839">
      <w:pPr>
        <w:spacing w:after="36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68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лиц.</w:t>
      </w:r>
    </w:p>
    <w:p w:rsidR="00580F04" w:rsidRPr="00C16839" w:rsidRDefault="00580F04" w:rsidP="00C16839">
      <w:pPr>
        <w:spacing w:after="36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68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 выгуле домашнего животного необходимо соблюдать следующие требования:</w:t>
      </w:r>
    </w:p>
    <w:p w:rsidR="00580F04" w:rsidRPr="00C16839" w:rsidRDefault="00580F04" w:rsidP="00C16839">
      <w:pPr>
        <w:spacing w:after="36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68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1) исключать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580F04" w:rsidRPr="00C16839" w:rsidRDefault="00580F04" w:rsidP="00C16839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обеспечивать уборку продуктов жизнедеятельности животного в местах и на территориях общего пользования;</w:t>
      </w:r>
    </w:p>
    <w:p w:rsidR="00580F04" w:rsidRPr="00C16839" w:rsidRDefault="00580F04" w:rsidP="00C16839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не допускать выгул животного вне мест, разрешенных решением органа местного самоуправления для выгула животных.</w:t>
      </w:r>
    </w:p>
    <w:p w:rsidR="00580F04" w:rsidRPr="00C16839" w:rsidRDefault="00580F04" w:rsidP="00C16839">
      <w:pPr>
        <w:spacing w:after="36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68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580F04" w:rsidRPr="00C16839" w:rsidRDefault="00580F04" w:rsidP="00C16839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потенциально опасных собак утвержден постановлением Правительства Российской Федерации от 29.07.2019 № 974.</w:t>
      </w:r>
    </w:p>
    <w:p w:rsidR="007E5506" w:rsidRPr="007E5506" w:rsidRDefault="007E5506" w:rsidP="007E5506">
      <w:pPr>
        <w:shd w:val="clear" w:color="auto" w:fill="FDFDFD"/>
        <w:spacing w:before="7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 нарушение требований настоящего Федерального закона владельцы животных и иные лица несут административную, уголовную и иную ответственность в порядке, установленном законодательством Российской Федерации.</w:t>
      </w:r>
    </w:p>
    <w:p w:rsidR="00580F04" w:rsidRPr="00C16839" w:rsidRDefault="00580F04" w:rsidP="00C16839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8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 Верхнекамского муниципал</w:t>
      </w:r>
      <w:bookmarkStart w:id="0" w:name="_GoBack"/>
      <w:bookmarkEnd w:id="0"/>
      <w:r w:rsidRPr="00C168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ьного округа обращает Ваше внимание на обязанность соблюдения требований к содержанию животных, установленных Федеральным законом № 498-ФЗ.</w:t>
      </w:r>
    </w:p>
    <w:p w:rsidR="00FB7506" w:rsidRPr="00C16839" w:rsidRDefault="00FB7506" w:rsidP="00C1683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B7506" w:rsidRPr="00C16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F04"/>
    <w:rsid w:val="00121651"/>
    <w:rsid w:val="00580F04"/>
    <w:rsid w:val="006537D9"/>
    <w:rsid w:val="007E5506"/>
    <w:rsid w:val="00C16839"/>
    <w:rsid w:val="00CC293C"/>
    <w:rsid w:val="00FB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0F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F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rapper">
    <w:name w:val="wrapper"/>
    <w:basedOn w:val="a0"/>
    <w:rsid w:val="00580F04"/>
  </w:style>
  <w:style w:type="character" w:styleId="a3">
    <w:name w:val="Hyperlink"/>
    <w:basedOn w:val="a0"/>
    <w:uiPriority w:val="99"/>
    <w:semiHidden/>
    <w:unhideWhenUsed/>
    <w:rsid w:val="00580F0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80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80F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80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0F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0F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F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rapper">
    <w:name w:val="wrapper"/>
    <w:basedOn w:val="a0"/>
    <w:rsid w:val="00580F04"/>
  </w:style>
  <w:style w:type="character" w:styleId="a3">
    <w:name w:val="Hyperlink"/>
    <w:basedOn w:val="a0"/>
    <w:uiPriority w:val="99"/>
    <w:semiHidden/>
    <w:unhideWhenUsed/>
    <w:rsid w:val="00580F0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80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80F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80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0F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8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1088">
          <w:marLeft w:val="420"/>
          <w:marRight w:val="4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073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224490836">
                  <w:marLeft w:val="0"/>
                  <w:marRight w:val="375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otted" w:sz="6" w:space="11" w:color="DDDDDD"/>
                  </w:divBdr>
                </w:div>
              </w:divsChild>
            </w:div>
            <w:div w:id="102467314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1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et.khabkrai.ru/Important/150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2022-01-24T13:09:00Z</dcterms:created>
  <dcterms:modified xsi:type="dcterms:W3CDTF">2022-01-31T10:28:00Z</dcterms:modified>
</cp:coreProperties>
</file>