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B4" w:rsidRPr="008725C4" w:rsidRDefault="00C02AB4" w:rsidP="00C02AB4">
      <w:pPr>
        <w:jc w:val="center"/>
        <w:rPr>
          <w:szCs w:val="28"/>
        </w:rPr>
      </w:pPr>
      <w:r w:rsidRPr="008725C4">
        <w:rPr>
          <w:noProof/>
          <w:szCs w:val="28"/>
          <w:lang w:eastAsia="ru-RU"/>
        </w:rPr>
        <w:drawing>
          <wp:inline distT="0" distB="0" distL="0" distR="0" wp14:anchorId="14E035C7" wp14:editId="787BD60D">
            <wp:extent cx="604520" cy="72517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КИРОВСКОЙ ОБЛАСТИ</w:t>
      </w:r>
    </w:p>
    <w:p w:rsidR="00C02AB4" w:rsidRPr="008725C4" w:rsidRDefault="00C02AB4" w:rsidP="00C02AB4">
      <w:pPr>
        <w:jc w:val="center"/>
        <w:rPr>
          <w:szCs w:val="28"/>
        </w:rPr>
      </w:pPr>
    </w:p>
    <w:p w:rsidR="00C02AB4" w:rsidRPr="008725C4" w:rsidRDefault="00C02AB4" w:rsidP="00C02AB4">
      <w:pPr>
        <w:jc w:val="center"/>
        <w:rPr>
          <w:b/>
          <w:szCs w:val="28"/>
        </w:rPr>
      </w:pPr>
      <w:r w:rsidRPr="008725C4">
        <w:rPr>
          <w:b/>
          <w:szCs w:val="28"/>
        </w:rPr>
        <w:t>ПОСТАНОВЛЕНИЕ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C02AB4" w:rsidRPr="008725C4" w:rsidTr="00C02AB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AB4" w:rsidRPr="008725C4" w:rsidRDefault="00C956AC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08.07.2022 г</w:t>
            </w:r>
          </w:p>
        </w:tc>
        <w:tc>
          <w:tcPr>
            <w:tcW w:w="2731" w:type="dxa"/>
          </w:tcPr>
          <w:p w:rsidR="00C02AB4" w:rsidRPr="008725C4" w:rsidRDefault="00C02A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C02AB4" w:rsidRPr="008725C4" w:rsidRDefault="00C02AB4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02AB4" w:rsidRPr="008725C4" w:rsidRDefault="00C02AB4" w:rsidP="002360A9">
            <w:pPr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</w:t>
            </w:r>
            <w:r w:rsidR="00C956AC">
              <w:rPr>
                <w:rFonts w:eastAsia="Times New Roman" w:cs="Times New Roman"/>
                <w:szCs w:val="28"/>
                <w:lang w:eastAsia="ar-SA"/>
              </w:rPr>
              <w:t>921</w:t>
            </w:r>
            <w:bookmarkStart w:id="0" w:name="_GoBack"/>
            <w:bookmarkEnd w:id="0"/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      </w:t>
            </w:r>
          </w:p>
        </w:tc>
      </w:tr>
      <w:tr w:rsidR="00C02AB4" w:rsidRPr="008725C4" w:rsidTr="00C02AB4">
        <w:tc>
          <w:tcPr>
            <w:tcW w:w="9072" w:type="dxa"/>
            <w:gridSpan w:val="4"/>
            <w:hideMark/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г. </w:t>
            </w:r>
            <w:proofErr w:type="spellStart"/>
            <w:r w:rsidRPr="008725C4">
              <w:rPr>
                <w:rFonts w:eastAsia="Times New Roman" w:cs="Times New Roman"/>
                <w:szCs w:val="28"/>
                <w:lang w:eastAsia="ru-RU"/>
              </w:rPr>
              <w:t>Кирс</w:t>
            </w:r>
            <w:proofErr w:type="spellEnd"/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0D8" w:rsidRDefault="00FB4BA8" w:rsidP="00685A05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B4BA8">
        <w:rPr>
          <w:rFonts w:eastAsia="Times New Roman" w:cs="Times New Roman"/>
          <w:b/>
          <w:szCs w:val="28"/>
          <w:lang w:eastAsia="ru-RU"/>
        </w:rPr>
        <w:t xml:space="preserve">Об утверждении </w:t>
      </w:r>
      <w:r w:rsidR="006D6142" w:rsidRPr="006D6142">
        <w:rPr>
          <w:rFonts w:eastAsia="Times New Roman" w:cs="Times New Roman"/>
          <w:b/>
          <w:szCs w:val="28"/>
          <w:lang w:eastAsia="ru-RU"/>
        </w:rPr>
        <w:t xml:space="preserve">Порядка и сроков представления, рассмотрения и оценки предложений заинтересованных лиц о включении дворовой территории </w:t>
      </w:r>
      <w:r w:rsidRPr="00FB4BA8">
        <w:rPr>
          <w:rFonts w:eastAsia="Times New Roman" w:cs="Times New Roman"/>
          <w:b/>
          <w:szCs w:val="28"/>
          <w:lang w:eastAsia="ru-RU"/>
        </w:rPr>
        <w:t xml:space="preserve">в 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F730D8" w:rsidRPr="00F730D8">
        <w:rPr>
          <w:rFonts w:eastAsia="Times New Roman" w:cs="Times New Roman"/>
          <w:b/>
          <w:szCs w:val="28"/>
          <w:lang w:eastAsia="ru-RU"/>
        </w:rPr>
        <w:t>муниципальн</w:t>
      </w:r>
      <w:r>
        <w:rPr>
          <w:rFonts w:eastAsia="Times New Roman" w:cs="Times New Roman"/>
          <w:b/>
          <w:szCs w:val="28"/>
          <w:lang w:eastAsia="ru-RU"/>
        </w:rPr>
        <w:t>ую</w:t>
      </w:r>
      <w:r w:rsidR="00F730D8" w:rsidRPr="00F730D8">
        <w:rPr>
          <w:rFonts w:eastAsia="Times New Roman" w:cs="Times New Roman"/>
          <w:b/>
          <w:szCs w:val="28"/>
          <w:lang w:eastAsia="ru-RU"/>
        </w:rPr>
        <w:t xml:space="preserve"> программ</w:t>
      </w:r>
      <w:r>
        <w:rPr>
          <w:rFonts w:eastAsia="Times New Roman" w:cs="Times New Roman"/>
          <w:b/>
          <w:szCs w:val="28"/>
          <w:lang w:eastAsia="ru-RU"/>
        </w:rPr>
        <w:t>у</w:t>
      </w:r>
      <w:r w:rsidR="00F730D8" w:rsidRPr="00F730D8">
        <w:rPr>
          <w:rFonts w:eastAsia="Times New Roman" w:cs="Times New Roman"/>
          <w:b/>
          <w:szCs w:val="28"/>
          <w:lang w:eastAsia="ru-RU"/>
        </w:rPr>
        <w:t xml:space="preserve"> Верхнекамского муниципального округа Кировской области  «Формирование современной городской среды» на 2022-2024 годы</w:t>
      </w:r>
    </w:p>
    <w:p w:rsidR="00685A05" w:rsidRDefault="00685A05" w:rsidP="00685A05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75881" w:rsidRPr="008725C4" w:rsidRDefault="00FB4BA8" w:rsidP="00FB4BA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4BA8">
        <w:rPr>
          <w:rFonts w:eastAsia="Times New Roman" w:cs="Times New Roman"/>
          <w:szCs w:val="28"/>
          <w:lang w:eastAsia="ru-RU"/>
        </w:rPr>
        <w:t xml:space="preserve"> В целях обеспечения участия </w:t>
      </w:r>
      <w:r w:rsidR="00B2282C">
        <w:rPr>
          <w:rFonts w:eastAsia="Times New Roman" w:cs="Times New Roman"/>
          <w:szCs w:val="28"/>
          <w:lang w:eastAsia="ru-RU"/>
        </w:rPr>
        <w:t>Верхнекамского муниципального округа</w:t>
      </w:r>
      <w:r w:rsidRPr="00FB4BA8">
        <w:rPr>
          <w:rFonts w:eastAsia="Times New Roman" w:cs="Times New Roman"/>
          <w:szCs w:val="28"/>
          <w:lang w:eastAsia="ru-RU"/>
        </w:rPr>
        <w:t xml:space="preserve"> в реализации </w:t>
      </w:r>
      <w:r w:rsidR="00B2282C">
        <w:rPr>
          <w:rFonts w:eastAsia="Times New Roman" w:cs="Times New Roman"/>
          <w:szCs w:val="28"/>
          <w:lang w:eastAsia="ru-RU"/>
        </w:rPr>
        <w:t>регионального проекта «</w:t>
      </w:r>
      <w:r w:rsidRPr="00FB4BA8">
        <w:rPr>
          <w:rFonts w:eastAsia="Times New Roman" w:cs="Times New Roman"/>
          <w:szCs w:val="28"/>
          <w:lang w:eastAsia="ru-RU"/>
        </w:rPr>
        <w:t>Формирование комфортной городской среды</w:t>
      </w:r>
      <w:r w:rsidR="00B2282C">
        <w:rPr>
          <w:rFonts w:eastAsia="Times New Roman" w:cs="Times New Roman"/>
          <w:szCs w:val="28"/>
          <w:lang w:eastAsia="ru-RU"/>
        </w:rPr>
        <w:t xml:space="preserve"> на территории Кировской области»</w:t>
      </w:r>
      <w:r w:rsidRPr="00FB4BA8">
        <w:rPr>
          <w:rFonts w:eastAsia="Times New Roman" w:cs="Times New Roman"/>
          <w:szCs w:val="28"/>
          <w:lang w:eastAsia="ru-RU"/>
        </w:rPr>
        <w:t>, в соответствии с Федеральным законом от 06.</w:t>
      </w:r>
      <w:r w:rsidR="00B2282C">
        <w:rPr>
          <w:rFonts w:eastAsia="Times New Roman" w:cs="Times New Roman"/>
          <w:szCs w:val="28"/>
          <w:lang w:eastAsia="ru-RU"/>
        </w:rPr>
        <w:t xml:space="preserve">10.2003 </w:t>
      </w:r>
      <w:r w:rsidR="002432DC">
        <w:rPr>
          <w:rFonts w:eastAsia="Times New Roman" w:cs="Times New Roman"/>
          <w:szCs w:val="28"/>
          <w:lang w:eastAsia="ru-RU"/>
        </w:rPr>
        <w:t>№</w:t>
      </w:r>
      <w:r w:rsidR="00B2282C">
        <w:rPr>
          <w:rFonts w:eastAsia="Times New Roman" w:cs="Times New Roman"/>
          <w:szCs w:val="28"/>
          <w:lang w:eastAsia="ru-RU"/>
        </w:rPr>
        <w:t xml:space="preserve"> 131-ФЗ  «</w:t>
      </w:r>
      <w:r w:rsidRPr="00FB4BA8">
        <w:rPr>
          <w:rFonts w:eastAsia="Times New Roman" w:cs="Times New Roman"/>
          <w:szCs w:val="28"/>
          <w:lang w:eastAsia="ru-RU"/>
        </w:rPr>
        <w:t>Об общих принципах организации местного самоуп</w:t>
      </w:r>
      <w:r w:rsidR="00B2282C">
        <w:rPr>
          <w:rFonts w:eastAsia="Times New Roman" w:cs="Times New Roman"/>
          <w:szCs w:val="28"/>
          <w:lang w:eastAsia="ru-RU"/>
        </w:rPr>
        <w:t>равления в Российской Федерации»</w:t>
      </w:r>
      <w:r w:rsidRPr="00FB4BA8">
        <w:rPr>
          <w:rFonts w:eastAsia="Times New Roman" w:cs="Times New Roman"/>
          <w:szCs w:val="28"/>
          <w:lang w:eastAsia="ru-RU"/>
        </w:rPr>
        <w:t xml:space="preserve">, руководствуясь постановлением Правительства РФ от 30 декабря 2017 г. </w:t>
      </w:r>
      <w:r w:rsidR="002432DC">
        <w:rPr>
          <w:rFonts w:eastAsia="Times New Roman" w:cs="Times New Roman"/>
          <w:szCs w:val="28"/>
          <w:lang w:eastAsia="ru-RU"/>
        </w:rPr>
        <w:t>№</w:t>
      </w:r>
      <w:r w:rsidRPr="00FB4BA8">
        <w:rPr>
          <w:rFonts w:eastAsia="Times New Roman" w:cs="Times New Roman"/>
          <w:szCs w:val="28"/>
          <w:lang w:eastAsia="ru-RU"/>
        </w:rPr>
        <w:t xml:space="preserve"> 1710 "Об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администрация Верхнекамского муниципального округа ПОСТАНОВЛЯЕТ:                                                                            </w:t>
      </w:r>
    </w:p>
    <w:p w:rsidR="00A75881" w:rsidRDefault="00A75881" w:rsidP="00F730D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25C4">
        <w:rPr>
          <w:rFonts w:eastAsia="Times New Roman" w:cs="Times New Roman"/>
          <w:szCs w:val="28"/>
          <w:lang w:eastAsia="ru-RU"/>
        </w:rPr>
        <w:t>1.</w:t>
      </w:r>
      <w:r w:rsidRPr="008725C4">
        <w:rPr>
          <w:rFonts w:eastAsia="Times New Roman" w:cs="Times New Roman"/>
          <w:szCs w:val="28"/>
          <w:lang w:eastAsia="ru-RU"/>
        </w:rPr>
        <w:tab/>
      </w:r>
      <w:r w:rsidRPr="00A75881">
        <w:rPr>
          <w:rFonts w:eastAsia="Times New Roman" w:cs="Times New Roman"/>
          <w:szCs w:val="28"/>
          <w:lang w:eastAsia="ru-RU"/>
        </w:rPr>
        <w:t xml:space="preserve">Утвердить </w:t>
      </w:r>
      <w:r w:rsidR="006D6142">
        <w:rPr>
          <w:rFonts w:eastAsia="Times New Roman" w:cs="Times New Roman"/>
          <w:szCs w:val="28"/>
          <w:lang w:eastAsia="ru-RU"/>
        </w:rPr>
        <w:t>Порядок</w:t>
      </w:r>
      <w:r w:rsidR="006D6142" w:rsidRPr="006D6142">
        <w:rPr>
          <w:rFonts w:eastAsia="Times New Roman" w:cs="Times New Roman"/>
          <w:szCs w:val="28"/>
          <w:lang w:eastAsia="ru-RU"/>
        </w:rPr>
        <w:t xml:space="preserve"> и срок</w:t>
      </w:r>
      <w:r w:rsidR="006D6142">
        <w:rPr>
          <w:rFonts w:eastAsia="Times New Roman" w:cs="Times New Roman"/>
          <w:szCs w:val="28"/>
          <w:lang w:eastAsia="ru-RU"/>
        </w:rPr>
        <w:t>и</w:t>
      </w:r>
      <w:r w:rsidR="006D6142" w:rsidRPr="006D6142">
        <w:rPr>
          <w:rFonts w:eastAsia="Times New Roman" w:cs="Times New Roman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</w:t>
      </w:r>
      <w:r w:rsidR="00B2282C" w:rsidRPr="00B2282C">
        <w:rPr>
          <w:rFonts w:eastAsia="Times New Roman" w:cs="Times New Roman"/>
          <w:szCs w:val="28"/>
          <w:lang w:eastAsia="ru-RU"/>
        </w:rPr>
        <w:t xml:space="preserve"> Верхнекамского муниципального округа Кировской области  «Формирование современной городской среды» на 2022-2024 годы</w:t>
      </w:r>
      <w:r w:rsidR="00B2282C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согласно</w:t>
      </w:r>
      <w:r w:rsidRPr="00A75881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п</w:t>
      </w:r>
      <w:r w:rsidRPr="00A75881">
        <w:rPr>
          <w:rFonts w:eastAsia="Times New Roman" w:cs="Times New Roman"/>
          <w:szCs w:val="28"/>
          <w:lang w:eastAsia="ru-RU"/>
        </w:rPr>
        <w:t>риложени</w:t>
      </w:r>
      <w:r w:rsidR="009C59EE">
        <w:rPr>
          <w:rFonts w:eastAsia="Times New Roman" w:cs="Times New Roman"/>
          <w:szCs w:val="28"/>
          <w:lang w:eastAsia="ru-RU"/>
        </w:rPr>
        <w:t>ю</w:t>
      </w:r>
      <w:r w:rsidRPr="00A75881">
        <w:rPr>
          <w:rFonts w:eastAsia="Times New Roman" w:cs="Times New Roman"/>
          <w:szCs w:val="28"/>
          <w:lang w:eastAsia="ru-RU"/>
        </w:rPr>
        <w:t>.</w:t>
      </w:r>
    </w:p>
    <w:p w:rsidR="00A75881" w:rsidRPr="008725C4" w:rsidRDefault="00F730D8" w:rsidP="00A75881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. </w:t>
      </w:r>
      <w:r w:rsidR="00A75881" w:rsidRPr="008725C4">
        <w:rPr>
          <w:rFonts w:eastAsia="Times New Roman" w:cs="Times New Roman"/>
          <w:szCs w:val="28"/>
          <w:lang w:eastAsia="ru-RU"/>
        </w:rPr>
        <w:tab/>
      </w:r>
      <w:r w:rsidR="007F0785" w:rsidRPr="007F0785">
        <w:rPr>
          <w:rFonts w:eastAsia="Times New Roman" w:cs="Times New Roman"/>
          <w:szCs w:val="28"/>
          <w:lang w:eastAsia="ru-RU"/>
        </w:rPr>
        <w:t xml:space="preserve">Настоящее постановление опубликовать в Информационном бюллетене органов местного самоуправления муниципального образования  Верхнекамский муниципальный округ Кировской области и разместить на </w:t>
      </w:r>
      <w:r w:rsidR="007F0785" w:rsidRPr="007F0785">
        <w:rPr>
          <w:rFonts w:eastAsia="Times New Roman" w:cs="Times New Roman"/>
          <w:szCs w:val="28"/>
          <w:lang w:eastAsia="ru-RU"/>
        </w:rPr>
        <w:lastRenderedPageBreak/>
        <w:t>официальном сайте муниципального образования Верхнекамский муниципальный округ Кировской области.</w:t>
      </w:r>
    </w:p>
    <w:p w:rsidR="00A75881" w:rsidRPr="008725C4" w:rsidRDefault="00F730D8" w:rsidP="00A75881">
      <w:pPr>
        <w:tabs>
          <w:tab w:val="left" w:pos="1276"/>
        </w:tabs>
        <w:spacing w:after="48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A75881" w:rsidRPr="008725C4">
        <w:rPr>
          <w:rFonts w:eastAsia="Times New Roman" w:cs="Times New Roman"/>
          <w:szCs w:val="28"/>
          <w:lang w:eastAsia="ru-RU"/>
        </w:rPr>
        <w:t>.</w:t>
      </w:r>
      <w:r w:rsidR="00A75881" w:rsidRPr="008725C4">
        <w:rPr>
          <w:rFonts w:eastAsia="Times New Roman" w:cs="Times New Roman"/>
          <w:szCs w:val="28"/>
          <w:lang w:eastAsia="ru-RU"/>
        </w:rPr>
        <w:tab/>
        <w:t>Настоящее постановление вступает в силу со дня его официального опубликования.</w:t>
      </w:r>
    </w:p>
    <w:tbl>
      <w:tblPr>
        <w:tblW w:w="942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694"/>
      </w:tblGrid>
      <w:tr w:rsidR="00A75881" w:rsidRPr="008725C4" w:rsidTr="00A75881">
        <w:trPr>
          <w:trHeight w:val="1140"/>
        </w:trPr>
        <w:tc>
          <w:tcPr>
            <w:tcW w:w="67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81" w:rsidRPr="008725C4" w:rsidRDefault="00A75881" w:rsidP="00A75881">
            <w:pPr>
              <w:pStyle w:val="a5"/>
              <w:rPr>
                <w:szCs w:val="28"/>
              </w:rPr>
            </w:pPr>
          </w:p>
          <w:p w:rsidR="00AB1082" w:rsidRPr="00AB1082" w:rsidRDefault="00AB1082" w:rsidP="00AB1082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1082">
              <w:rPr>
                <w:rFonts w:eastAsia="Times New Roman" w:cs="Times New Roman"/>
                <w:szCs w:val="28"/>
                <w:lang w:eastAsia="ru-RU"/>
              </w:rPr>
              <w:t xml:space="preserve">Временно исполняющий </w:t>
            </w:r>
          </w:p>
          <w:p w:rsidR="00831537" w:rsidRDefault="00AB1082" w:rsidP="00AB1082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1082">
              <w:rPr>
                <w:rFonts w:eastAsia="Times New Roman" w:cs="Times New Roman"/>
                <w:szCs w:val="28"/>
                <w:lang w:eastAsia="ru-RU"/>
              </w:rPr>
              <w:t>полномочия главы</w:t>
            </w:r>
            <w:r w:rsidR="0083153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B1082">
              <w:rPr>
                <w:rFonts w:eastAsia="Times New Roman" w:cs="Times New Roman"/>
                <w:szCs w:val="28"/>
                <w:lang w:eastAsia="ru-RU"/>
              </w:rPr>
              <w:t>Верхнекамского</w:t>
            </w:r>
          </w:p>
          <w:p w:rsidR="00AB1082" w:rsidRDefault="00AB1082" w:rsidP="00AB1082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B1082">
              <w:rPr>
                <w:rFonts w:eastAsia="Times New Roman" w:cs="Times New Roman"/>
                <w:szCs w:val="28"/>
                <w:lang w:eastAsia="ru-RU"/>
              </w:rPr>
              <w:t xml:space="preserve">муниципального округа      </w:t>
            </w:r>
            <w:r w:rsidR="00831537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</w:p>
          <w:p w:rsidR="00A75881" w:rsidRPr="00AB1082" w:rsidRDefault="00AB1082" w:rsidP="00AB1082">
            <w:pPr>
              <w:spacing w:after="0" w:line="240" w:lineRule="auto"/>
              <w:rPr>
                <w:szCs w:val="28"/>
              </w:rPr>
            </w:pPr>
            <w:r w:rsidRPr="00AB1082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81" w:rsidRPr="008725C4" w:rsidRDefault="00A75881" w:rsidP="00A75881">
            <w:pPr>
              <w:pStyle w:val="a5"/>
              <w:rPr>
                <w:szCs w:val="28"/>
              </w:rPr>
            </w:pPr>
          </w:p>
          <w:p w:rsidR="00875F51" w:rsidRDefault="00A75881" w:rsidP="00A75881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 xml:space="preserve">            </w:t>
            </w:r>
          </w:p>
          <w:p w:rsidR="00A75881" w:rsidRDefault="00A75881" w:rsidP="00AB1082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 xml:space="preserve"> </w:t>
            </w:r>
          </w:p>
          <w:p w:rsidR="00AB1082" w:rsidRPr="008725C4" w:rsidRDefault="00831537" w:rsidP="00AB1082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AB1082">
              <w:rPr>
                <w:szCs w:val="28"/>
              </w:rPr>
              <w:t>А.Н. Суворов</w:t>
            </w:r>
          </w:p>
        </w:tc>
      </w:tr>
    </w:tbl>
    <w:p w:rsidR="00A75881" w:rsidRPr="008725C4" w:rsidRDefault="00A75881" w:rsidP="00A75881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ПОДГОТОВЛЕНО</w:t>
      </w:r>
    </w:p>
    <w:p w:rsidR="00A75881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Заведующий отделом</w:t>
      </w:r>
    </w:p>
    <w:p w:rsidR="00A75881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проектной деятельностью</w:t>
      </w:r>
    </w:p>
    <w:p w:rsidR="00A75881" w:rsidRPr="008725C4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архитектуры и градостроительства</w:t>
      </w:r>
      <w:r w:rsidRPr="008725C4">
        <w:rPr>
          <w:szCs w:val="28"/>
        </w:rPr>
        <w:t xml:space="preserve"> </w:t>
      </w:r>
      <w:r w:rsidRPr="008725C4">
        <w:rPr>
          <w:szCs w:val="28"/>
        </w:rPr>
        <w:tab/>
      </w:r>
      <w:r>
        <w:rPr>
          <w:szCs w:val="28"/>
        </w:rPr>
        <w:t>В.В. Ушакова</w:t>
      </w:r>
    </w:p>
    <w:p w:rsidR="00A75881" w:rsidRPr="008725C4" w:rsidRDefault="00A75881" w:rsidP="00A75881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СОГЛАСОВАНО:</w:t>
      </w:r>
    </w:p>
    <w:p w:rsidR="00A75881" w:rsidRPr="008725C4" w:rsidRDefault="00A75881" w:rsidP="00A75881">
      <w:pPr>
        <w:tabs>
          <w:tab w:val="left" w:pos="6840"/>
        </w:tabs>
        <w:spacing w:after="0" w:line="240" w:lineRule="auto"/>
        <w:rPr>
          <w:szCs w:val="28"/>
        </w:rPr>
      </w:pPr>
      <w:r w:rsidRPr="008725C4">
        <w:rPr>
          <w:szCs w:val="28"/>
        </w:rPr>
        <w:t xml:space="preserve">Заместитель главы администрации </w:t>
      </w:r>
    </w:p>
    <w:p w:rsidR="00A75881" w:rsidRPr="008725C4" w:rsidRDefault="00A75881" w:rsidP="00A75881">
      <w:pPr>
        <w:tabs>
          <w:tab w:val="left" w:pos="6840"/>
        </w:tabs>
        <w:spacing w:after="0" w:line="240" w:lineRule="auto"/>
        <w:rPr>
          <w:szCs w:val="28"/>
        </w:rPr>
      </w:pPr>
      <w:r w:rsidRPr="008725C4">
        <w:rPr>
          <w:szCs w:val="28"/>
        </w:rPr>
        <w:t xml:space="preserve">муниципального округа </w:t>
      </w:r>
    </w:p>
    <w:p w:rsidR="00A75881" w:rsidRPr="008725C4" w:rsidRDefault="00A75881" w:rsidP="00A75881">
      <w:pPr>
        <w:tabs>
          <w:tab w:val="left" w:pos="6840"/>
        </w:tabs>
        <w:spacing w:after="0" w:line="240" w:lineRule="auto"/>
        <w:rPr>
          <w:szCs w:val="28"/>
        </w:rPr>
      </w:pPr>
      <w:r w:rsidRPr="008725C4">
        <w:rPr>
          <w:szCs w:val="28"/>
        </w:rPr>
        <w:t xml:space="preserve">по </w:t>
      </w:r>
      <w:r>
        <w:rPr>
          <w:szCs w:val="28"/>
        </w:rPr>
        <w:t>работе с территориальными отделами</w:t>
      </w:r>
      <w:r w:rsidRPr="008725C4">
        <w:rPr>
          <w:szCs w:val="28"/>
        </w:rPr>
        <w:t xml:space="preserve">, </w:t>
      </w:r>
    </w:p>
    <w:p w:rsidR="00A75881" w:rsidRPr="008725C4" w:rsidRDefault="00A75881" w:rsidP="00A75881">
      <w:pPr>
        <w:tabs>
          <w:tab w:val="left" w:pos="6840"/>
        </w:tabs>
        <w:spacing w:after="480" w:line="240" w:lineRule="auto"/>
        <w:rPr>
          <w:szCs w:val="28"/>
        </w:rPr>
      </w:pPr>
      <w:r w:rsidRPr="008725C4">
        <w:rPr>
          <w:szCs w:val="28"/>
        </w:rPr>
        <w:t xml:space="preserve">начальник </w:t>
      </w:r>
      <w:r>
        <w:rPr>
          <w:szCs w:val="28"/>
        </w:rPr>
        <w:t>МКУ «Благоустройства»</w:t>
      </w:r>
      <w:r w:rsidRPr="008725C4">
        <w:rPr>
          <w:szCs w:val="28"/>
        </w:rPr>
        <w:t xml:space="preserve">                                    </w:t>
      </w:r>
      <w:r>
        <w:rPr>
          <w:szCs w:val="28"/>
        </w:rPr>
        <w:t xml:space="preserve">Е.Ю. </w:t>
      </w:r>
      <w:proofErr w:type="spellStart"/>
      <w:r>
        <w:rPr>
          <w:szCs w:val="28"/>
        </w:rPr>
        <w:t>Аммосова</w:t>
      </w:r>
      <w:proofErr w:type="spellEnd"/>
    </w:p>
    <w:p w:rsidR="00A75881" w:rsidRDefault="00B2282C" w:rsidP="00A75881">
      <w:pPr>
        <w:rPr>
          <w:szCs w:val="28"/>
        </w:rPr>
      </w:pPr>
      <w:r w:rsidRPr="00B2282C">
        <w:rPr>
          <w:szCs w:val="28"/>
        </w:rPr>
        <w:t>Заведующий  правовым отделом</w:t>
      </w:r>
      <w:r w:rsidRPr="00B2282C">
        <w:rPr>
          <w:szCs w:val="28"/>
        </w:rPr>
        <w:tab/>
      </w:r>
      <w:r>
        <w:rPr>
          <w:szCs w:val="28"/>
        </w:rPr>
        <w:t xml:space="preserve">                                    </w:t>
      </w:r>
      <w:r w:rsidRPr="00B2282C">
        <w:rPr>
          <w:szCs w:val="28"/>
        </w:rPr>
        <w:t xml:space="preserve">Н.А. </w:t>
      </w:r>
      <w:proofErr w:type="spellStart"/>
      <w:r w:rsidRPr="00B2282C">
        <w:rPr>
          <w:szCs w:val="28"/>
        </w:rPr>
        <w:t>Шмигальская</w:t>
      </w:r>
      <w:proofErr w:type="spellEnd"/>
    </w:p>
    <w:p w:rsidR="00875F51" w:rsidRDefault="00875F51" w:rsidP="00A75881">
      <w:pPr>
        <w:rPr>
          <w:szCs w:val="28"/>
        </w:rPr>
      </w:pPr>
    </w:p>
    <w:p w:rsidR="00875F51" w:rsidRDefault="00875F51" w:rsidP="00A75881">
      <w:pPr>
        <w:rPr>
          <w:szCs w:val="28"/>
        </w:rPr>
      </w:pPr>
    </w:p>
    <w:p w:rsidR="00875F51" w:rsidRDefault="00875F51" w:rsidP="00A75881">
      <w:pPr>
        <w:rPr>
          <w:szCs w:val="28"/>
        </w:rPr>
      </w:pPr>
    </w:p>
    <w:p w:rsidR="00875F51" w:rsidRDefault="00875F51" w:rsidP="00A75881">
      <w:pPr>
        <w:rPr>
          <w:szCs w:val="28"/>
        </w:rPr>
      </w:pPr>
    </w:p>
    <w:p w:rsidR="00F730D8" w:rsidRDefault="00F730D8" w:rsidP="00A75881">
      <w:pPr>
        <w:rPr>
          <w:szCs w:val="28"/>
        </w:rPr>
      </w:pPr>
    </w:p>
    <w:p w:rsidR="00F730D8" w:rsidRDefault="00F730D8" w:rsidP="00A75881">
      <w:pPr>
        <w:rPr>
          <w:szCs w:val="28"/>
        </w:rPr>
      </w:pPr>
    </w:p>
    <w:p w:rsidR="00F730D8" w:rsidRDefault="00F730D8" w:rsidP="00A75881">
      <w:pPr>
        <w:rPr>
          <w:szCs w:val="28"/>
        </w:rPr>
      </w:pPr>
    </w:p>
    <w:p w:rsidR="00F730D8" w:rsidRDefault="00F730D8" w:rsidP="00A75881">
      <w:pPr>
        <w:rPr>
          <w:szCs w:val="28"/>
        </w:rPr>
      </w:pPr>
    </w:p>
    <w:p w:rsidR="00F730D8" w:rsidRDefault="00F730D8" w:rsidP="00A75881">
      <w:pPr>
        <w:rPr>
          <w:szCs w:val="28"/>
        </w:rPr>
      </w:pPr>
    </w:p>
    <w:p w:rsidR="00F730D8" w:rsidRDefault="00F730D8" w:rsidP="00A75881">
      <w:pPr>
        <w:rPr>
          <w:szCs w:val="28"/>
        </w:rPr>
      </w:pPr>
    </w:p>
    <w:p w:rsidR="00F730D8" w:rsidRDefault="00F730D8" w:rsidP="00A75881">
      <w:pPr>
        <w:rPr>
          <w:szCs w:val="28"/>
        </w:rPr>
      </w:pPr>
    </w:p>
    <w:p w:rsidR="00875F51" w:rsidRPr="008725C4" w:rsidRDefault="00875F51" w:rsidP="00A75881">
      <w:pPr>
        <w:rPr>
          <w:szCs w:val="28"/>
        </w:rPr>
      </w:pPr>
      <w:r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D896D" wp14:editId="235E1CD3">
                <wp:simplePos x="0" y="0"/>
                <wp:positionH relativeFrom="column">
                  <wp:posOffset>4006215</wp:posOffset>
                </wp:positionH>
                <wp:positionV relativeFrom="paragraph">
                  <wp:posOffset>172085</wp:posOffset>
                </wp:positionV>
                <wp:extent cx="2124075" cy="23336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9EE" w:rsidRDefault="009C59EE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</w:rPr>
                              <w:t xml:space="preserve">    </w:t>
                            </w:r>
                          </w:p>
                          <w:p w:rsidR="009C59EE" w:rsidRPr="009C59EE" w:rsidRDefault="009C59EE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szCs w:val="28"/>
                              </w:rPr>
                              <w:t>УТВЕРЖДЕН</w:t>
                            </w:r>
                            <w:r w:rsidR="00F02F46">
                              <w:rPr>
                                <w:szCs w:val="28"/>
                              </w:rPr>
                              <w:t>Ы</w:t>
                            </w:r>
                          </w:p>
                          <w:p w:rsidR="009C59EE" w:rsidRDefault="009C59EE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постановлением администрации </w:t>
                            </w:r>
                          </w:p>
                          <w:p w:rsidR="009C59EE" w:rsidRDefault="009C59EE" w:rsidP="009C59EE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Верхнекамского муниципального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9C59EE" w:rsidRDefault="009C59EE" w:rsidP="009C59EE">
                            <w:pPr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>от _________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D896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15.45pt;margin-top:13.55pt;width:167.25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OSwgIAALo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" filled="f" stroked="f">
                <v:textbox>
                  <w:txbxContent>
                    <w:p w:rsidR="009C59EE" w:rsidRDefault="009C59EE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6"/>
                        </w:rPr>
                        <w:t xml:space="preserve">    </w:t>
                      </w:r>
                    </w:p>
                    <w:p w:rsidR="009C59EE" w:rsidRPr="009C59EE" w:rsidRDefault="009C59EE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szCs w:val="28"/>
                        </w:rPr>
                        <w:t>УТВЕРЖДЕН</w:t>
                      </w:r>
                      <w:r w:rsidR="00F02F46">
                        <w:rPr>
                          <w:szCs w:val="28"/>
                        </w:rPr>
                        <w:t>Ы</w:t>
                      </w:r>
                    </w:p>
                    <w:p w:rsidR="009C59EE" w:rsidRDefault="009C59EE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 xml:space="preserve">постановлением администрации </w:t>
                      </w:r>
                    </w:p>
                    <w:p w:rsidR="009C59EE" w:rsidRDefault="009C59EE" w:rsidP="009C59EE">
                      <w:pPr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Верхнекамского муниципального округа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9C59EE" w:rsidRDefault="009C59EE" w:rsidP="009C59EE">
                      <w:pPr>
                        <w:spacing w:after="0"/>
                      </w:pPr>
                      <w:r>
                        <w:rPr>
                          <w:szCs w:val="28"/>
                        </w:rPr>
                        <w:t>от _________ № ____</w:t>
                      </w:r>
                    </w:p>
                  </w:txbxContent>
                </v:textbox>
              </v:shape>
            </w:pict>
          </mc:Fallback>
        </mc:AlternateContent>
      </w:r>
    </w:p>
    <w:p w:rsidR="00A75881" w:rsidRDefault="00A75881" w:rsidP="00A75881">
      <w:pPr>
        <w:spacing w:after="0" w:line="240" w:lineRule="auto"/>
        <w:ind w:left="5040" w:firstLine="720"/>
        <w:rPr>
          <w:rFonts w:eastAsia="Times New Roman" w:cs="Times New Roman"/>
          <w:szCs w:val="28"/>
          <w:lang w:eastAsia="ru-RU"/>
        </w:rPr>
      </w:pPr>
      <w:r w:rsidRPr="00A75881">
        <w:rPr>
          <w:rFonts w:eastAsia="Times New Roman" w:cs="Times New Roman"/>
          <w:szCs w:val="28"/>
          <w:lang w:eastAsia="ru-RU"/>
        </w:rPr>
        <w:t xml:space="preserve">  </w:t>
      </w:r>
      <w:r w:rsidRPr="00A75881">
        <w:rPr>
          <w:rFonts w:eastAsia="Times New Roman" w:cs="Times New Roman"/>
          <w:szCs w:val="28"/>
          <w:lang w:eastAsia="ru-RU"/>
        </w:rPr>
        <w:tab/>
      </w:r>
    </w:p>
    <w:p w:rsidR="00A75881" w:rsidRPr="00A75881" w:rsidRDefault="009C59EE" w:rsidP="009C59EE">
      <w:pPr>
        <w:spacing w:after="0" w:line="240" w:lineRule="auto"/>
        <w:ind w:left="59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</w:p>
    <w:p w:rsidR="00A75881" w:rsidRDefault="00A75881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75881">
        <w:rPr>
          <w:rFonts w:eastAsia="Times New Roman" w:cs="Times New Roman"/>
          <w:szCs w:val="28"/>
          <w:lang w:eastAsia="ru-RU"/>
        </w:rPr>
        <w:tab/>
        <w:t xml:space="preserve">                                       </w:t>
      </w:r>
    </w:p>
    <w:p w:rsidR="00390395" w:rsidRPr="00A75881" w:rsidRDefault="00390395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2282C" w:rsidRDefault="006D6142" w:rsidP="00B228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6D6142">
        <w:rPr>
          <w:rFonts w:eastAsia="Times New Roman" w:cs="Times New Roman"/>
          <w:b/>
          <w:szCs w:val="28"/>
          <w:lang w:eastAsia="ru-RU"/>
        </w:rPr>
        <w:t>Поряд</w:t>
      </w:r>
      <w:r>
        <w:rPr>
          <w:rFonts w:eastAsia="Times New Roman" w:cs="Times New Roman"/>
          <w:b/>
          <w:szCs w:val="28"/>
          <w:lang w:eastAsia="ru-RU"/>
        </w:rPr>
        <w:t>о</w:t>
      </w:r>
      <w:r w:rsidRPr="006D6142">
        <w:rPr>
          <w:rFonts w:eastAsia="Times New Roman" w:cs="Times New Roman"/>
          <w:b/>
          <w:szCs w:val="28"/>
          <w:lang w:eastAsia="ru-RU"/>
        </w:rPr>
        <w:t>к и срок</w:t>
      </w:r>
      <w:r>
        <w:rPr>
          <w:rFonts w:eastAsia="Times New Roman" w:cs="Times New Roman"/>
          <w:b/>
          <w:szCs w:val="28"/>
          <w:lang w:eastAsia="ru-RU"/>
        </w:rPr>
        <w:t>и</w:t>
      </w:r>
      <w:r w:rsidRPr="006D6142">
        <w:rPr>
          <w:rFonts w:eastAsia="Times New Roman" w:cs="Times New Roman"/>
          <w:b/>
          <w:szCs w:val="28"/>
          <w:lang w:eastAsia="ru-RU"/>
        </w:rPr>
        <w:t xml:space="preserve"> представления, рассмотрения и оценки предложений заинтересованных лиц о включении дворовой территории </w:t>
      </w:r>
      <w:r w:rsidRPr="00FB4BA8">
        <w:rPr>
          <w:rFonts w:eastAsia="Times New Roman" w:cs="Times New Roman"/>
          <w:b/>
          <w:szCs w:val="28"/>
          <w:lang w:eastAsia="ru-RU"/>
        </w:rPr>
        <w:t xml:space="preserve">в 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F730D8">
        <w:rPr>
          <w:rFonts w:eastAsia="Times New Roman" w:cs="Times New Roman"/>
          <w:b/>
          <w:szCs w:val="28"/>
          <w:lang w:eastAsia="ru-RU"/>
        </w:rPr>
        <w:t>муниципальн</w:t>
      </w:r>
      <w:r>
        <w:rPr>
          <w:rFonts w:eastAsia="Times New Roman" w:cs="Times New Roman"/>
          <w:b/>
          <w:szCs w:val="28"/>
          <w:lang w:eastAsia="ru-RU"/>
        </w:rPr>
        <w:t>ую</w:t>
      </w:r>
      <w:r w:rsidRPr="00F730D8">
        <w:rPr>
          <w:rFonts w:eastAsia="Times New Roman" w:cs="Times New Roman"/>
          <w:b/>
          <w:szCs w:val="28"/>
          <w:lang w:eastAsia="ru-RU"/>
        </w:rPr>
        <w:t xml:space="preserve"> программ</w:t>
      </w:r>
      <w:r>
        <w:rPr>
          <w:rFonts w:eastAsia="Times New Roman" w:cs="Times New Roman"/>
          <w:b/>
          <w:szCs w:val="28"/>
          <w:lang w:eastAsia="ru-RU"/>
        </w:rPr>
        <w:t>у</w:t>
      </w:r>
      <w:r w:rsidRPr="00F730D8">
        <w:rPr>
          <w:rFonts w:eastAsia="Times New Roman" w:cs="Times New Roman"/>
          <w:b/>
          <w:szCs w:val="28"/>
          <w:lang w:eastAsia="ru-RU"/>
        </w:rPr>
        <w:t xml:space="preserve"> Верхнекамского муниципального округа Кировской области  «Формирование современной городской среды» на 2022-2024 годы</w:t>
      </w:r>
    </w:p>
    <w:p w:rsidR="006D6142" w:rsidRPr="00B2282C" w:rsidRDefault="006D6142" w:rsidP="00B228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6D6142" w:rsidRPr="003A4AF4" w:rsidRDefault="006D6142" w:rsidP="00685A05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1. ОБЩИЕ ПОЛОЖЕНИЯ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br/>
      </w:r>
      <w:r w:rsidR="00685A05">
        <w:rPr>
          <w:rFonts w:eastAsia="Times New Roman" w:cs="Times New Roman"/>
          <w:spacing w:val="2"/>
          <w:szCs w:val="28"/>
          <w:lang w:eastAsia="ru-RU"/>
        </w:rPr>
        <w:t xml:space="preserve">         </w:t>
      </w:r>
      <w:r w:rsidRPr="003A4AF4">
        <w:rPr>
          <w:rFonts w:eastAsia="Times New Roman" w:cs="Times New Roman"/>
          <w:spacing w:val="2"/>
          <w:szCs w:val="28"/>
          <w:lang w:eastAsia="ru-RU"/>
        </w:rPr>
        <w:t>1.1. Настоящий Порядок разработан в целях реализации муниципальной программы</w:t>
      </w:r>
      <w:r w:rsidR="008D1E9B">
        <w:rPr>
          <w:rFonts w:eastAsia="Times New Roman" w:cs="Times New Roman"/>
          <w:spacing w:val="2"/>
          <w:szCs w:val="28"/>
          <w:lang w:eastAsia="ru-RU"/>
        </w:rPr>
        <w:t xml:space="preserve"> Верхнекамского муниципального округа </w:t>
      </w: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 "Формирование современной городской среды» на 2022 - 2024 годы (далее - муниципальная программа) и определяет условия и критерии отбора дворовых территорий (далее - отбор дворовых территорий) в целях их дальнейшего  благоустройства в рамках</w:t>
      </w:r>
      <w:r w:rsidR="00F02F46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A4AF4">
        <w:rPr>
          <w:rFonts w:eastAsia="Times New Roman" w:cs="Times New Roman"/>
          <w:spacing w:val="2"/>
          <w:szCs w:val="28"/>
          <w:lang w:eastAsia="ru-RU"/>
        </w:rPr>
        <w:t>муниципальной программы.</w:t>
      </w:r>
    </w:p>
    <w:p w:rsidR="00F02F46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1.2. Адресный перечень дворовых территорий формируется из числа дворовых территорий, претендующих на получение бюджетных средств и принявших участие в отборе.</w:t>
      </w:r>
    </w:p>
    <w:p w:rsidR="00F02F46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1.3. В настоящем Порядке используются следующие основные понятия: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>1) организатор отбора дворовых территорий –</w:t>
      </w:r>
      <w:r w:rsidR="00D67ACF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администрация Верхнекамского муниципального округа (далее – администрация);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 xml:space="preserve">2) общественная муниципальная комиссия - утвержденная муниципальным правовым актом общественная муниципальная комиссия из представителей органов местного самоуправления, политических партий и движений,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lastRenderedPageBreak/>
        <w:t>общественных организаций, иных лиц для организации общественного обсуждения проекта муниципальной программы, проведения оценки предложений заинтересованных лиц, а также для осуществления контроля за реализацией программы после ее утверждения в установленном порядке (далее по тексту - Комиссия);</w:t>
      </w:r>
    </w:p>
    <w:p w:rsidR="006D6142" w:rsidRPr="003A4AF4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3) заинтересованные лица -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реализации;</w:t>
      </w:r>
      <w:r w:rsidRPr="003A4AF4">
        <w:rPr>
          <w:rFonts w:eastAsia="Times New Roman" w:cs="Times New Roman"/>
          <w:spacing w:val="2"/>
          <w:szCs w:val="28"/>
          <w:lang w:eastAsia="ru-RU"/>
        </w:rPr>
        <w:br/>
        <w:t>4) участник отбора - физическое или юридическое лицо, уполномоченное общим собранием собственников помещений в многоквартирном доме на участие в отборе дворовых территорий;</w:t>
      </w:r>
      <w:r w:rsidRPr="003A4AF4">
        <w:rPr>
          <w:rFonts w:eastAsia="Times New Roman" w:cs="Times New Roman"/>
          <w:spacing w:val="2"/>
          <w:szCs w:val="28"/>
          <w:lang w:eastAsia="ru-RU"/>
        </w:rPr>
        <w:br/>
        <w:t>5) дворовая территория многоквартирных домов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  <w:r w:rsidRPr="003A4AF4">
        <w:rPr>
          <w:rFonts w:eastAsia="Times New Roman" w:cs="Times New Roman"/>
          <w:spacing w:val="2"/>
          <w:szCs w:val="28"/>
          <w:lang w:eastAsia="ru-RU"/>
        </w:rPr>
        <w:br/>
        <w:t>6) благоустройство дворовых территорий - комплекс мероприятий, направленных на улучшение санитарного, экологического и эстетического состояния дворовой территории, включающий минимальный и (или) дополнительный перечень работ по благоустройству дворовых территорий;</w:t>
      </w:r>
    </w:p>
    <w:p w:rsidR="00D67ACF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7) предложение (заявка) - заявка на участие в отборе дворовых территорий для формирования адресного перечня дворовых территорий на включение дворовой территории в муниципальную программу по форме, указанной в Приложении </w:t>
      </w:r>
      <w:r w:rsidR="00F02F46">
        <w:rPr>
          <w:rFonts w:eastAsia="Times New Roman" w:cs="Times New Roman"/>
          <w:spacing w:val="2"/>
          <w:szCs w:val="28"/>
          <w:lang w:eastAsia="ru-RU"/>
        </w:rPr>
        <w:t>№</w:t>
      </w: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 1 к настоящему Порядку;</w:t>
      </w:r>
      <w:r w:rsidRPr="003A4AF4">
        <w:rPr>
          <w:rFonts w:eastAsia="Times New Roman" w:cs="Times New Roman"/>
          <w:spacing w:val="2"/>
          <w:szCs w:val="28"/>
          <w:lang w:eastAsia="ru-RU"/>
        </w:rPr>
        <w:br/>
        <w:t xml:space="preserve">8) дизайн-проект - проект благоустройства дворовой территории, в который включается текстовое и визуальное описание проекта благоустройства, в том числе концепция проекта и перечень (в том числе визуализированный) </w:t>
      </w:r>
      <w:r w:rsidRPr="003A4AF4">
        <w:rPr>
          <w:rFonts w:eastAsia="Times New Roman" w:cs="Times New Roman"/>
          <w:spacing w:val="2"/>
          <w:szCs w:val="28"/>
          <w:lang w:eastAsia="ru-RU"/>
        </w:rPr>
        <w:lastRenderedPageBreak/>
        <w:t>элементов благоустройства, предполагаемых к размещению на соответствующей территории;</w:t>
      </w:r>
    </w:p>
    <w:p w:rsidR="00D67ACF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9) минимальный перечень видов работ по благоустройству дворовых территорий - ремонт дворовых проездов, мероприятия по созданию объектов наружного освещения, установка уличной мебели (скамьи, беседки), установка оборудования и сооружений, предназначенных для санитарного содержания территории (урны);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10) дополнительный перечень работ по благоустройству дворовых территорий - оборудование детских площадок, оборудование спортивных площадок, озеленение территорий (посадка деревьев и кустарников, создание живых изгородей, устройство цветников и газонов), обустройство автомобильных парковок, и иное предусмотренное муниципальной программой.</w:t>
      </w:r>
      <w:r w:rsidRPr="003A4AF4">
        <w:rPr>
          <w:rFonts w:eastAsia="Times New Roman" w:cs="Times New Roman"/>
          <w:spacing w:val="2"/>
          <w:szCs w:val="28"/>
          <w:lang w:eastAsia="ru-RU"/>
        </w:rPr>
        <w:br/>
      </w:r>
      <w:r w:rsidR="00685A05"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1.4. Прием предложений осуществляет администрация в рабочие дни (понедельник - четверг) с 08.00 до 12.00 и с 13.00 до 17.00 по адресу: 612820, Кировская область, Верхнекамский район, город </w:t>
      </w:r>
      <w:proofErr w:type="spellStart"/>
      <w:r w:rsidRPr="003A4AF4">
        <w:rPr>
          <w:rFonts w:eastAsia="Times New Roman" w:cs="Times New Roman"/>
          <w:spacing w:val="2"/>
          <w:szCs w:val="28"/>
          <w:lang w:eastAsia="ru-RU"/>
        </w:rPr>
        <w:t>Кирс</w:t>
      </w:r>
      <w:proofErr w:type="spellEnd"/>
      <w:r w:rsidRPr="003A4AF4">
        <w:rPr>
          <w:rFonts w:eastAsia="Times New Roman" w:cs="Times New Roman"/>
          <w:spacing w:val="2"/>
          <w:szCs w:val="28"/>
          <w:lang w:eastAsia="ru-RU"/>
        </w:rPr>
        <w:t>, улица Кирова 16, каб</w:t>
      </w:r>
      <w:r w:rsidR="00D67ACF">
        <w:rPr>
          <w:rFonts w:eastAsia="Times New Roman" w:cs="Times New Roman"/>
          <w:spacing w:val="2"/>
          <w:szCs w:val="28"/>
          <w:lang w:eastAsia="ru-RU"/>
        </w:rPr>
        <w:t>инет</w:t>
      </w: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 307.</w:t>
      </w:r>
    </w:p>
    <w:p w:rsidR="00F02F46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 xml:space="preserve">1.5. Благоустройству в рамках реализации муниципальной программы не подлежат дворовые территории </w:t>
      </w:r>
      <w:r w:rsidR="00F02F46" w:rsidRPr="00F02F46">
        <w:rPr>
          <w:rFonts w:eastAsia="Times New Roman" w:cs="Times New Roman"/>
          <w:spacing w:val="2"/>
          <w:szCs w:val="28"/>
          <w:lang w:eastAsia="ru-RU"/>
        </w:rPr>
        <w:t>следующи</w:t>
      </w:r>
      <w:r w:rsidR="00F02F46">
        <w:rPr>
          <w:rFonts w:eastAsia="Times New Roman" w:cs="Times New Roman"/>
          <w:spacing w:val="2"/>
          <w:szCs w:val="28"/>
          <w:lang w:eastAsia="ru-RU"/>
        </w:rPr>
        <w:t>х</w:t>
      </w:r>
      <w:r w:rsidR="00F02F46" w:rsidRPr="00F02F46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многоквартирных домов: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>- многоквартирные дома, расположенные на дворовой территории, признаны аварийными и подлежащими сносу в соответствии с действующим законодательством;</w:t>
      </w:r>
    </w:p>
    <w:p w:rsidR="006D6142" w:rsidRPr="003A4AF4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- многоквартирные дома, дворовые территории которых, были благоустроены в рамках муниципальной программы «Формирование современной городской среды на территории </w:t>
      </w:r>
      <w:proofErr w:type="spellStart"/>
      <w:r w:rsidRPr="003A4AF4">
        <w:rPr>
          <w:rFonts w:eastAsia="Times New Roman" w:cs="Times New Roman"/>
          <w:spacing w:val="2"/>
          <w:szCs w:val="28"/>
          <w:lang w:eastAsia="ru-RU"/>
        </w:rPr>
        <w:t>Кирсинского</w:t>
      </w:r>
      <w:proofErr w:type="spellEnd"/>
      <w:r w:rsidRPr="003A4AF4">
        <w:rPr>
          <w:rFonts w:eastAsia="Times New Roman" w:cs="Times New Roman"/>
          <w:spacing w:val="2"/>
          <w:szCs w:val="28"/>
          <w:lang w:eastAsia="ru-RU"/>
        </w:rPr>
        <w:t xml:space="preserve"> городского поселения в 2017 году» и муниципальной программы </w:t>
      </w:r>
      <w:proofErr w:type="spellStart"/>
      <w:r w:rsidR="00F02F46">
        <w:rPr>
          <w:rFonts w:eastAsia="Times New Roman" w:cs="Times New Roman"/>
          <w:spacing w:val="2"/>
          <w:szCs w:val="28"/>
          <w:lang w:eastAsia="ru-RU"/>
        </w:rPr>
        <w:t>Кирсинского</w:t>
      </w:r>
      <w:proofErr w:type="spellEnd"/>
      <w:r w:rsidR="00F02F46">
        <w:rPr>
          <w:rFonts w:eastAsia="Times New Roman" w:cs="Times New Roman"/>
          <w:spacing w:val="2"/>
          <w:szCs w:val="28"/>
          <w:lang w:eastAsia="ru-RU"/>
        </w:rPr>
        <w:t xml:space="preserve"> городского поселения </w:t>
      </w:r>
      <w:r w:rsidR="00696937">
        <w:rPr>
          <w:rFonts w:eastAsia="Times New Roman" w:cs="Times New Roman"/>
          <w:spacing w:val="2"/>
          <w:szCs w:val="28"/>
          <w:lang w:eastAsia="ru-RU"/>
        </w:rPr>
        <w:t>«</w:t>
      </w:r>
      <w:r w:rsidRPr="003A4AF4">
        <w:rPr>
          <w:rFonts w:eastAsia="Times New Roman" w:cs="Times New Roman"/>
          <w:spacing w:val="2"/>
          <w:szCs w:val="28"/>
          <w:lang w:eastAsia="ru-RU"/>
        </w:rPr>
        <w:t>Формирование современной горо</w:t>
      </w:r>
      <w:r w:rsidR="00696937">
        <w:rPr>
          <w:rFonts w:eastAsia="Times New Roman" w:cs="Times New Roman"/>
          <w:spacing w:val="2"/>
          <w:szCs w:val="28"/>
          <w:lang w:eastAsia="ru-RU"/>
        </w:rPr>
        <w:t>дской среды на 2018 - 2022 годы»</w:t>
      </w: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 в 2018-2022гг.</w:t>
      </w:r>
    </w:p>
    <w:p w:rsidR="006D6142" w:rsidRPr="003A4AF4" w:rsidRDefault="006D6142" w:rsidP="00D67ACF">
      <w:pPr>
        <w:shd w:val="clear" w:color="auto" w:fill="FFFFFF"/>
        <w:spacing w:before="375" w:after="225" w:line="360" w:lineRule="auto"/>
        <w:jc w:val="center"/>
        <w:textAlignment w:val="baseline"/>
        <w:outlineLvl w:val="2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2. УСЛОВИЯ, ПОРЯДОК И СРОКИ ПРЕДСТАВЛЕНИЯ ПРЕДЛОЖЕНИЙ ЗАИНТЕРЕСОВАННЫХ ЛИЦ О ВКЛЮЧЕНИИ ДВОРОВОЙ ТЕРРИТОРИИ В МУНИЦИПАЛЬНУЮ ПРОГРАММУ</w:t>
      </w:r>
    </w:p>
    <w:p w:rsidR="00E9153E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lastRenderedPageBreak/>
        <w:t xml:space="preserve">  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2.1. Для участия в отборе дворовых территорий заинтересованные лица должны выполнить следующие условия:</w:t>
      </w:r>
    </w:p>
    <w:p w:rsidR="00D67ACF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2.1.1 общим собранием собственников помещений в многоквартирном доме принять решение (в виде протокола общего собрания собственников помещений в каждом многоквартирном доме), содержащее следующую информацию: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2.1.2. об обращении с предложением о включении дворовой территории в муниципальную программу</w:t>
      </w:r>
      <w:r w:rsidR="00E9153E">
        <w:rPr>
          <w:rFonts w:eastAsia="Times New Roman" w:cs="Times New Roman"/>
          <w:spacing w:val="2"/>
          <w:szCs w:val="28"/>
          <w:lang w:eastAsia="ru-RU"/>
        </w:rPr>
        <w:t>.</w:t>
      </w:r>
    </w:p>
    <w:p w:rsidR="00F02F46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2.1.3. перечень работ по благоустройству дворовой территории, сформированный исходя из минимального п</w:t>
      </w:r>
      <w:r w:rsidR="00E9153E">
        <w:rPr>
          <w:rFonts w:eastAsia="Times New Roman" w:cs="Times New Roman"/>
          <w:spacing w:val="2"/>
          <w:szCs w:val="28"/>
          <w:lang w:eastAsia="ru-RU"/>
        </w:rPr>
        <w:t>еречня работ по благоустройству.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2.1.4.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</w:t>
      </w:r>
      <w:r w:rsidR="00E9153E">
        <w:rPr>
          <w:rFonts w:eastAsia="Times New Roman" w:cs="Times New Roman"/>
          <w:spacing w:val="2"/>
          <w:szCs w:val="28"/>
          <w:lang w:eastAsia="ru-RU"/>
        </w:rPr>
        <w:t>шения заинтересованными лицами).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2.1.5. о форме участия (финансовое и (или) трудовое) и доле участия заинтересованных лиц в реализации мероприятий по благоустройству дворовой территории при условии, если заинтересованными лицами выбраны работы из дополнительного перечня работ по благоустройству дворовых территорий многоквартирных домов</w:t>
      </w:r>
      <w:r w:rsidR="00E9153E">
        <w:rPr>
          <w:rFonts w:eastAsia="Times New Roman" w:cs="Times New Roman"/>
          <w:spacing w:val="2"/>
          <w:szCs w:val="28"/>
          <w:lang w:eastAsia="ru-RU"/>
        </w:rPr>
        <w:t>.</w:t>
      </w:r>
    </w:p>
    <w:p w:rsidR="006D6142" w:rsidRPr="003A4AF4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2.1.6. о представителе (представителях) заинтересованных лиц, уполномоченном (уполномоченных)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F02F46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2.1.7. принять решение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</w:t>
      </w:r>
      <w:r w:rsidR="00E9153E">
        <w:rPr>
          <w:rFonts w:eastAsia="Times New Roman" w:cs="Times New Roman"/>
          <w:spacing w:val="2"/>
          <w:szCs w:val="28"/>
          <w:lang w:eastAsia="ru-RU"/>
        </w:rPr>
        <w:t>.</w:t>
      </w:r>
    </w:p>
    <w:p w:rsidR="00E9153E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Указанное решение принимается большинством не менее двух третей голосов от общего числа голосов собственников помещений в многоквартирном доме и оформляется протоколом в соответствии с </w:t>
      </w:r>
      <w:hyperlink r:id="rId6" w:history="1">
        <w:r w:rsidR="006D6142" w:rsidRPr="003A4AF4">
          <w:rPr>
            <w:rFonts w:eastAsia="Times New Roman" w:cs="Times New Roman"/>
            <w:spacing w:val="2"/>
            <w:szCs w:val="28"/>
            <w:lang w:eastAsia="ru-RU"/>
          </w:rPr>
          <w:t>Требованиями к оформлению протоколов общих собраний собственников помещений в многоквартирных домах</w:t>
        </w:r>
      </w:hyperlink>
      <w:r w:rsidR="006D6142" w:rsidRPr="003A4AF4">
        <w:rPr>
          <w:rFonts w:eastAsia="Times New Roman" w:cs="Times New Roman"/>
          <w:spacing w:val="2"/>
          <w:szCs w:val="28"/>
          <w:lang w:eastAsia="ru-RU"/>
        </w:rPr>
        <w:t>, утвержденными </w:t>
      </w:r>
      <w:hyperlink r:id="rId7" w:history="1">
        <w:r w:rsidR="006D6142" w:rsidRPr="003A4AF4">
          <w:rPr>
            <w:rFonts w:eastAsia="Times New Roman" w:cs="Times New Roman"/>
            <w:spacing w:val="2"/>
            <w:szCs w:val="28"/>
            <w:lang w:eastAsia="ru-RU"/>
          </w:rPr>
          <w:t>Приказом Минстроя России от 28.01.2019 N 44/</w:t>
        </w:r>
        <w:proofErr w:type="spellStart"/>
        <w:r w:rsidR="006D6142" w:rsidRPr="003A4AF4">
          <w:rPr>
            <w:rFonts w:eastAsia="Times New Roman" w:cs="Times New Roman"/>
            <w:spacing w:val="2"/>
            <w:szCs w:val="28"/>
            <w:lang w:eastAsia="ru-RU"/>
          </w:rPr>
          <w:t>пр</w:t>
        </w:r>
        <w:proofErr w:type="spellEnd"/>
      </w:hyperlink>
      <w:r w:rsidR="006D6142" w:rsidRPr="003A4AF4">
        <w:rPr>
          <w:rFonts w:eastAsia="Times New Roman" w:cs="Times New Roman"/>
          <w:spacing w:val="2"/>
          <w:szCs w:val="28"/>
          <w:lang w:eastAsia="ru-RU"/>
        </w:rPr>
        <w:t>, по форме, указанной в Приложении N 2 к настоящему Порядку</w:t>
      </w:r>
      <w:r w:rsidR="00E9153E">
        <w:rPr>
          <w:rFonts w:eastAsia="Times New Roman" w:cs="Times New Roman"/>
          <w:spacing w:val="2"/>
          <w:szCs w:val="28"/>
          <w:lang w:eastAsia="ru-RU"/>
        </w:rPr>
        <w:t>.</w:t>
      </w:r>
    </w:p>
    <w:p w:rsidR="006D6142" w:rsidRPr="003A4AF4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2.2. Уполномоченные представители заинтересованных лиц представляют Заявку в муниципальную программу в администрацию  в 2 экземплярах по форме согласно приложению</w:t>
      </w:r>
      <w:r w:rsidR="00E9153E">
        <w:rPr>
          <w:rFonts w:eastAsia="Times New Roman" w:cs="Times New Roman"/>
          <w:spacing w:val="2"/>
          <w:szCs w:val="28"/>
          <w:lang w:eastAsia="ru-RU"/>
        </w:rPr>
        <w:t xml:space="preserve"> №1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 xml:space="preserve"> к Порядку.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2.3. К Заявке прилагаются следующие документы: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>а) копии протокола общего с</w:t>
      </w:r>
      <w:r w:rsidR="00B11E20" w:rsidRPr="003A4AF4">
        <w:rPr>
          <w:rFonts w:eastAsia="Times New Roman" w:cs="Times New Roman"/>
          <w:spacing w:val="2"/>
          <w:szCs w:val="28"/>
          <w:lang w:eastAsia="ru-RU"/>
        </w:rPr>
        <w:t>обрания собственников помещений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.</w:t>
      </w:r>
    </w:p>
    <w:p w:rsidR="006D6142" w:rsidRPr="003A4AF4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б) сообщение о проведении общего собрания собственников помещений в многоквартирном доме</w:t>
      </w:r>
    </w:p>
    <w:p w:rsidR="006D6142" w:rsidRPr="003A4AF4" w:rsidRDefault="006D6142" w:rsidP="00D67AC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в) </w:t>
      </w:r>
      <w:r w:rsidRPr="003A4AF4">
        <w:rPr>
          <w:rFonts w:eastAsia="Times New Roman" w:cs="Times New Roman"/>
          <w:bCs/>
          <w:szCs w:val="28"/>
        </w:rPr>
        <w:t>список или реестр собственников помещений в многоквартирном доме</w:t>
      </w:r>
    </w:p>
    <w:p w:rsidR="00B11E20" w:rsidRPr="003A4AF4" w:rsidRDefault="00B11E20" w:rsidP="00D67ACF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г) опись документов,</w:t>
      </w:r>
    </w:p>
    <w:p w:rsidR="00F02F46" w:rsidRDefault="00B11E20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д) лист голосования.</w:t>
      </w:r>
    </w:p>
    <w:p w:rsidR="00F02F46" w:rsidRDefault="006D6142" w:rsidP="00D67AC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Заявка с приложенными документами должна быть прошита, пронумерована и заверена уполномоченным представителем заинтересованных лиц. Заявка должна быть скреплена печатью (при наличии) участника отбора (для юридических лиц) и подписана участником отбора. </w:t>
      </w:r>
      <w:r w:rsidRPr="003A4AF4">
        <w:rPr>
          <w:rFonts w:eastAsia="Times New Roman" w:cs="Times New Roman"/>
          <w:spacing w:val="2"/>
          <w:szCs w:val="28"/>
          <w:lang w:eastAsia="ru-RU"/>
        </w:rPr>
        <w:br/>
      </w:r>
      <w:r w:rsidR="00685A05">
        <w:rPr>
          <w:rFonts w:eastAsia="Times New Roman" w:cs="Times New Roman"/>
          <w:spacing w:val="2"/>
          <w:szCs w:val="28"/>
          <w:lang w:eastAsia="ru-RU"/>
        </w:rPr>
        <w:t xml:space="preserve">       </w:t>
      </w:r>
      <w:r w:rsidRPr="003A4AF4">
        <w:rPr>
          <w:rFonts w:eastAsia="Times New Roman" w:cs="Times New Roman"/>
          <w:spacing w:val="2"/>
          <w:szCs w:val="28"/>
          <w:lang w:eastAsia="ru-RU"/>
        </w:rPr>
        <w:t>2.4. Ответственность за достоверность представленных сведений несет уполномоченный представитель заинтересованных лиц.</w:t>
      </w:r>
    </w:p>
    <w:p w:rsidR="00F02F46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2.5. В отношении одной дворовой территории может быть подана одна Заявка.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2.6. Заявки принимаются в период с 1</w:t>
      </w:r>
      <w:r w:rsidR="00B11E20" w:rsidRPr="003A4AF4">
        <w:rPr>
          <w:rFonts w:eastAsia="Times New Roman" w:cs="Times New Roman"/>
          <w:spacing w:val="2"/>
          <w:szCs w:val="28"/>
          <w:lang w:eastAsia="ru-RU"/>
        </w:rPr>
        <w:t>1</w:t>
      </w:r>
      <w:r w:rsidR="00D67ACF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F02F46">
        <w:rPr>
          <w:rFonts w:eastAsia="Times New Roman" w:cs="Times New Roman"/>
          <w:spacing w:val="2"/>
          <w:szCs w:val="28"/>
          <w:lang w:eastAsia="ru-RU"/>
        </w:rPr>
        <w:t xml:space="preserve">июля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 xml:space="preserve"> по </w:t>
      </w:r>
      <w:r w:rsidR="00B11E20" w:rsidRPr="003A4AF4">
        <w:rPr>
          <w:rFonts w:eastAsia="Times New Roman" w:cs="Times New Roman"/>
          <w:spacing w:val="2"/>
          <w:szCs w:val="28"/>
          <w:lang w:eastAsia="ru-RU"/>
        </w:rPr>
        <w:t>11</w:t>
      </w:r>
      <w:r w:rsidR="00F02F46">
        <w:rPr>
          <w:rFonts w:eastAsia="Times New Roman" w:cs="Times New Roman"/>
          <w:spacing w:val="2"/>
          <w:szCs w:val="28"/>
          <w:lang w:eastAsia="ru-RU"/>
        </w:rPr>
        <w:t xml:space="preserve"> августа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 xml:space="preserve"> года, предшествующего плановому году финансирования мероприятий по благоустройству дворовых те</w:t>
      </w:r>
      <w:r w:rsidR="00F02F46">
        <w:rPr>
          <w:rFonts w:eastAsia="Times New Roman" w:cs="Times New Roman"/>
          <w:spacing w:val="2"/>
          <w:szCs w:val="28"/>
          <w:lang w:eastAsia="ru-RU"/>
        </w:rPr>
        <w:t>рриторий многоквартирных домов.</w:t>
      </w:r>
    </w:p>
    <w:p w:rsidR="006D6142" w:rsidRPr="003A4AF4" w:rsidRDefault="006D6142" w:rsidP="00D67ACF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3. ПОРЯДОК РАССМОТРЕНИЯ И ОЦЕНКИ ПРЕДЛОЖЕНИЙ О ВКЛЮЧЕНИИ ДВОРОВОЙ ТЕРРИТОРИИ В МУНИЦИПАЛЬНУЮ ПРОГРАММУ</w:t>
      </w:r>
    </w:p>
    <w:p w:rsidR="00D67ACF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3.1. Поступившие в администрацию Заявки регистрируются в день их поступления в журнале регистрации входящих документов администрации, с указанием порядкового регистрационного номера, даты представления предложения, адреса многоквартирного дома (многоквартирных домов), дворовая территория, которого (</w:t>
      </w:r>
      <w:proofErr w:type="spellStart"/>
      <w:r w:rsidR="006D6142" w:rsidRPr="003A4AF4">
        <w:rPr>
          <w:rFonts w:eastAsia="Times New Roman" w:cs="Times New Roman"/>
          <w:spacing w:val="2"/>
          <w:szCs w:val="28"/>
          <w:lang w:eastAsia="ru-RU"/>
        </w:rPr>
        <w:t>ых</w:t>
      </w:r>
      <w:proofErr w:type="spellEnd"/>
      <w:r w:rsidR="006D6142" w:rsidRPr="003A4AF4">
        <w:rPr>
          <w:rFonts w:eastAsia="Times New Roman" w:cs="Times New Roman"/>
          <w:spacing w:val="2"/>
          <w:szCs w:val="28"/>
          <w:lang w:eastAsia="ru-RU"/>
        </w:rPr>
        <w:t>) предлагается к благоустройству, фамилии, имени, отчества уполномоченного представителя заинтересованных лиц.</w:t>
      </w:r>
    </w:p>
    <w:p w:rsidR="00EA6CB9" w:rsidRDefault="00E9153E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На обоих экземплярах Заявки проставляется регистрационный номер, дата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представления Заявки. Один экземпляр Заявки возвращается представителю.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 w:rsidR="00F02F46"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3.2. Администрация в течение трех рабочих дней со дня регистрации Заявки осуществляет рассмотрение Заявки и прилагаемых к ней документов на предмет ее соответствия установленным настоящим Порядком требованиям, в том числе к составу и оформлению.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>При отсутствии оснований для возврата Заявки, предусмотренных пунктом 3.7 Порядка, включает Заявку в перечень дворовых территорий для рассмотрения общественной муниципальной комиссией.</w:t>
      </w:r>
    </w:p>
    <w:p w:rsidR="00E9153E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3.3. При наличии оснований для возврата Заявки, предусмотренных пунктом 3.7 Порядка, администрация в течение трех рабочих дней уведомляет уполномоченное лицо о несоответствии Заявки установленным настоящим Порядком требованиям.</w:t>
      </w:r>
    </w:p>
    <w:p w:rsidR="00F02F46" w:rsidRDefault="00E9153E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Уполномоченное лицо в случае получения уведомления о возврате Заявки вправе отозвать Заявку для устранения причин, явившихся основанием для возврата Заявки.</w:t>
      </w:r>
    </w:p>
    <w:p w:rsidR="00EA6CB9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3.4. Поступившее в администрацию заявление о возврате Заявки с прилагаемыми к ней документами регистрируется в день их поступления в журнале регистрации с указанием порядкового регистрационного номера, даты, фамилии, имени, отчества уполномоченного представителя заинтересованных лиц. Уполномоченный представитель расписывается в получении документов, а также подтверждает росписью факт ознакомления с требованием пункта 3.5 настоящего Порядка.</w:t>
      </w:r>
    </w:p>
    <w:p w:rsidR="00F02F46" w:rsidRDefault="00685A05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3.5. После устранения причин, явившихся основанием для возврата Заявки, представитель вправе повторно направить предложение о включении дворовых территорий в муниципальную программу, но не позднее срока окончания приема Заявок. В этом случае датой приема документов будет являться дата их повторной подачи.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3.6. Заявки, поданные с нарушением установленного настоящим Порядком срока, регистрируются и возвращаются участнику отбора без рассмотрения.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3.7. Основаниями для возврата Заявки являются: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>а) несоответствие предложения требованиям, предусмотренным пунктами 1.4, 2.1, 2.3 Порядка;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б) многоквартирные дома, расположенные на дворовой территории, признаны аварийными и подлежащими сносу в соответствии с действующим законодательством;</w:t>
      </w:r>
    </w:p>
    <w:p w:rsidR="006D6142" w:rsidRPr="003A4AF4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 xml:space="preserve">в) многоквартирные дома, дворовые территории которых, были благоустроены </w:t>
      </w:r>
      <w:r w:rsidR="008D1E9B" w:rsidRPr="008D1E9B">
        <w:rPr>
          <w:rFonts w:eastAsia="Times New Roman" w:cs="Times New Roman"/>
          <w:spacing w:val="2"/>
          <w:szCs w:val="28"/>
          <w:lang w:eastAsia="ru-RU"/>
        </w:rPr>
        <w:t xml:space="preserve">в рамках муниципальной программы «Формирование современной городской среды на территории </w:t>
      </w:r>
      <w:proofErr w:type="spellStart"/>
      <w:r w:rsidR="008D1E9B" w:rsidRPr="008D1E9B">
        <w:rPr>
          <w:rFonts w:eastAsia="Times New Roman" w:cs="Times New Roman"/>
          <w:spacing w:val="2"/>
          <w:szCs w:val="28"/>
          <w:lang w:eastAsia="ru-RU"/>
        </w:rPr>
        <w:t>Кирсинского</w:t>
      </w:r>
      <w:proofErr w:type="spellEnd"/>
      <w:r w:rsidR="008D1E9B" w:rsidRPr="008D1E9B">
        <w:rPr>
          <w:rFonts w:eastAsia="Times New Roman" w:cs="Times New Roman"/>
          <w:spacing w:val="2"/>
          <w:szCs w:val="28"/>
          <w:lang w:eastAsia="ru-RU"/>
        </w:rPr>
        <w:t xml:space="preserve"> городского поселения в 2017 году» и муниципальной программы </w:t>
      </w:r>
      <w:proofErr w:type="spellStart"/>
      <w:r w:rsidR="008D1E9B" w:rsidRPr="008D1E9B">
        <w:rPr>
          <w:rFonts w:eastAsia="Times New Roman" w:cs="Times New Roman"/>
          <w:spacing w:val="2"/>
          <w:szCs w:val="28"/>
          <w:lang w:eastAsia="ru-RU"/>
        </w:rPr>
        <w:t>Ки</w:t>
      </w:r>
      <w:r w:rsidR="00EE7B78">
        <w:rPr>
          <w:rFonts w:eastAsia="Times New Roman" w:cs="Times New Roman"/>
          <w:spacing w:val="2"/>
          <w:szCs w:val="28"/>
          <w:lang w:eastAsia="ru-RU"/>
        </w:rPr>
        <w:t>рсинского</w:t>
      </w:r>
      <w:proofErr w:type="spellEnd"/>
      <w:r w:rsidR="00EE7B78">
        <w:rPr>
          <w:rFonts w:eastAsia="Times New Roman" w:cs="Times New Roman"/>
          <w:spacing w:val="2"/>
          <w:szCs w:val="28"/>
          <w:lang w:eastAsia="ru-RU"/>
        </w:rPr>
        <w:t xml:space="preserve"> городского поселения «</w:t>
      </w:r>
      <w:r w:rsidR="008D1E9B" w:rsidRPr="008D1E9B">
        <w:rPr>
          <w:rFonts w:eastAsia="Times New Roman" w:cs="Times New Roman"/>
          <w:spacing w:val="2"/>
          <w:szCs w:val="28"/>
          <w:lang w:eastAsia="ru-RU"/>
        </w:rPr>
        <w:t>Формирование современной горо</w:t>
      </w:r>
      <w:r w:rsidR="00EE7B78">
        <w:rPr>
          <w:rFonts w:eastAsia="Times New Roman" w:cs="Times New Roman"/>
          <w:spacing w:val="2"/>
          <w:szCs w:val="28"/>
          <w:lang w:eastAsia="ru-RU"/>
        </w:rPr>
        <w:t>дской среды на 2018 - 2022 годы»</w:t>
      </w:r>
      <w:r w:rsidR="008D1E9B" w:rsidRPr="008D1E9B">
        <w:rPr>
          <w:rFonts w:eastAsia="Times New Roman" w:cs="Times New Roman"/>
          <w:spacing w:val="2"/>
          <w:szCs w:val="28"/>
          <w:lang w:eastAsia="ru-RU"/>
        </w:rPr>
        <w:t xml:space="preserve"> в 2018-2022гг.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г) отсутствие решения собственников о перечне работ по благоустройству дворовой территории, сформированного исходя из минимального перечня работ по благоустройству.</w:t>
      </w:r>
    </w:p>
    <w:p w:rsidR="00F02F46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3.8. Рассмотрение и оценку представленных Заявок о включении дворовой территории в муниципальную программу проводит Комиссия в соответствии с установленными требованиями к предложениям (заявкам) о включении дворовой территории в муниципальную программу.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>Использование иных установленных требований к предложениям (заявкам) не допускается.</w:t>
      </w:r>
    </w:p>
    <w:p w:rsidR="00F02F46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3.9. Комиссия в течение 3 рабочих дней после окончания приема заявок проводит их рассмотрение и оценку.</w:t>
      </w:r>
    </w:p>
    <w:p w:rsidR="00F02F46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3.10. По итогам рассмотрения каждой из поступивших Заявок Комиссия принимает решение о рекомендации ее к включению дворовой территории в муниципальную программу либо отклонению.</w:t>
      </w:r>
    </w:p>
    <w:p w:rsidR="00F02F46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3.11. По окончании рассмотрения и оценки Заявок Комиссия готовит заключение в течение 2 рабочих дней, которое должно содержать следующую информацию: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1) общее количество поступивших Заявок;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2) перечень Заявок, рекомендуемых к включению в адресный перечень дворовых территорий Муниципальной программы;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3) перечень отклоненных Заявок.</w:t>
      </w:r>
    </w:p>
    <w:p w:rsidR="00F02F46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3.12. Заключение Комиссии направляется в администрацию  в течение 2 рабочих дней.</w:t>
      </w:r>
    </w:p>
    <w:p w:rsidR="00E9153E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3.13. Администрация сообщает уполномоченным представителям заинтересованных лиц, направившим Заявки о включении дворовой территории в муниципальную программу, о результатах рассмотрения и оценки их Заявок в письменной форме в течение 30 дней со дня передачи результатов рассмотрения и оценки Заявок Комиссией.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3.14. Комиссия рассматривает Заявки на соответствие требованиям, установленным настоящим Порядком, о чем составляется протокол рассмотрения и оценки Заявок на участие в отборе.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 xml:space="preserve">3.18. Протокол подписывается всеми членами Комиссии, присутствовавшими на заседании, и размещается на официальном сайте </w:t>
      </w:r>
      <w:r w:rsidR="008D1E9B">
        <w:rPr>
          <w:rFonts w:eastAsia="Times New Roman" w:cs="Times New Roman"/>
          <w:spacing w:val="2"/>
          <w:szCs w:val="28"/>
          <w:lang w:eastAsia="ru-RU"/>
        </w:rPr>
        <w:t>муниципального образования Верхнекамский муниципальный округ Кировской области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 xml:space="preserve"> в информационно-телекоммуникационной сети "Интернет".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3.19. Заявка на участие в отборе отклоняется Комиссией в следующих случаях: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>1) представления пакета документов не в полном объеме;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2) невыполнения участником отбора условий, установленных в пункте 2.1 настоящего Порядка;</w:t>
      </w:r>
    </w:p>
    <w:p w:rsidR="00E9153E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3) представления недостоверных сведений.</w:t>
      </w:r>
    </w:p>
    <w:p w:rsidR="00F02F46" w:rsidRDefault="00EE7B78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3.20. Отбор признается несостоявшимся в случаях, если: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1) отклонены все Заявки на участие в отборе;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2) не подано ни одной Заявки на участие в отборе;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3) подана только одна Заявка на участие в отборе;</w:t>
      </w:r>
    </w:p>
    <w:p w:rsidR="00F02F46" w:rsidRDefault="006D6142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3A4AF4">
        <w:rPr>
          <w:rFonts w:eastAsia="Times New Roman" w:cs="Times New Roman"/>
          <w:spacing w:val="2"/>
          <w:szCs w:val="28"/>
          <w:lang w:eastAsia="ru-RU"/>
        </w:rPr>
        <w:t>4) все Заявки на участие в отборе, кроме одной, отклонены.</w:t>
      </w:r>
    </w:p>
    <w:p w:rsidR="008D1E9B" w:rsidRDefault="00F02F46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3.21. В случае, если по окончании срока подачи Заявок на участие в отборе подана только одна Заявка на участие в отборе либо все Заявки на участие в отборе, кроме одной, отклонены, Комиссия признает отбор несостоявшимся и рассматривает указанную Заявку.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  <w:t>Если данная Заявка соответствует требованиям и условиям настоящего Порядка, дворовая территория включается в адресный перечень дворовых территорий.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      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 xml:space="preserve">3.22. Сформированный в результате отбора адресный перечень дворовых территорий на проведение работ по благоустройству дворовых территорий включается в </w:t>
      </w:r>
      <w:r w:rsidR="003A4AF4" w:rsidRPr="003A4AF4">
        <w:rPr>
          <w:rFonts w:eastAsia="Times New Roman" w:cs="Times New Roman"/>
          <w:spacing w:val="2"/>
          <w:szCs w:val="28"/>
          <w:lang w:eastAsia="ru-RU"/>
        </w:rPr>
        <w:t>муниципальную программу</w:t>
      </w:r>
      <w:r w:rsidR="006D6142" w:rsidRPr="003A4AF4">
        <w:rPr>
          <w:rFonts w:eastAsia="Times New Roman" w:cs="Times New Roman"/>
          <w:spacing w:val="2"/>
          <w:szCs w:val="28"/>
          <w:lang w:eastAsia="ru-RU"/>
        </w:rPr>
        <w:t>.</w:t>
      </w:r>
    </w:p>
    <w:p w:rsidR="008D1E9B" w:rsidRDefault="008D1E9B" w:rsidP="00D67AC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6D6142" w:rsidRPr="006D6142" w:rsidRDefault="008D1E9B" w:rsidP="008D1E9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__________________________</w:t>
      </w:r>
      <w:r w:rsidR="006D6142" w:rsidRPr="006D6142">
        <w:rPr>
          <w:rFonts w:eastAsia="Times New Roman" w:cs="Times New Roman"/>
          <w:spacing w:val="2"/>
          <w:sz w:val="24"/>
          <w:szCs w:val="24"/>
          <w:lang w:eastAsia="ru-RU"/>
        </w:rPr>
        <w:br/>
      </w:r>
    </w:p>
    <w:p w:rsidR="003A4AF4" w:rsidRDefault="003A4AF4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D67ACF" w:rsidRDefault="00D67ACF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3A4AF4" w:rsidRDefault="006D6142" w:rsidP="003A4AF4">
      <w:pPr>
        <w:shd w:val="clear" w:color="auto" w:fill="FFFFFF"/>
        <w:spacing w:after="0" w:line="315" w:lineRule="atLeast"/>
        <w:ind w:left="4963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Пр</w:t>
      </w:r>
      <w:r w:rsidR="003A4AF4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иложение N 1</w:t>
      </w:r>
    </w:p>
    <w:p w:rsidR="006D6142" w:rsidRPr="006D6142" w:rsidRDefault="003A4AF4" w:rsidP="003A4AF4">
      <w:pPr>
        <w:shd w:val="clear" w:color="auto" w:fill="FFFFFF"/>
        <w:spacing w:after="0" w:line="315" w:lineRule="atLeast"/>
        <w:ind w:left="4963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и срокам </w:t>
      </w:r>
      <w:r w:rsidR="006D6142"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представления, рассмотрения и оценки</w:t>
      </w:r>
      <w:r w:rsidR="006D6142"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</w:t>
      </w:r>
      <w:r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редложений заинтересованных лиц </w:t>
      </w:r>
      <w:r w:rsidR="006D6142"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о включении дворовой территории</w:t>
      </w:r>
      <w:r w:rsidR="006D6142"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3A4AF4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в  муниципальную программу Верхнекамского муниципального округа Кировской области  «Формирование современной городской среды» на 2022-2024 годы</w:t>
      </w:r>
    </w:p>
    <w:p w:rsidR="006D6142" w:rsidRPr="006D6142" w:rsidRDefault="006D6142" w:rsidP="003A4AF4">
      <w:pPr>
        <w:shd w:val="clear" w:color="auto" w:fill="FFFFFF"/>
        <w:spacing w:after="0" w:line="288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</w:p>
    <w:p w:rsidR="003A4AF4" w:rsidRPr="003A4AF4" w:rsidRDefault="003A4AF4" w:rsidP="003A4AF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ЗАЯВКА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о включении дворовой территории в муниципальную программу "Формирование современной городской среды "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"__" __________ 202_ г.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 xml:space="preserve">Куда: Администрации Верхнекамского муниципального округа, 612820, Кировская область, Верхнекамский район, город </w:t>
      </w:r>
      <w:proofErr w:type="spellStart"/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Кирс</w:t>
      </w:r>
      <w:proofErr w:type="spellEnd"/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 xml:space="preserve">, улица Кирова, 16 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Наименование участника отбора: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Местонахождение участника отбора (юридический адрес и почтовый адрес, место жительства):  _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Паспортные данные (для физического лица): __________________________________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Номер контактного телефона (факса): ____________________________________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Изучив Порядок и сроки представления, рассмотрения и оценки предложений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заинтересованных лиц о включении дворовой территории в муниципальную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программу "Формирование современной городской среды  ",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 xml:space="preserve">                              (наименование участника отбора)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в лице ________________________________________________________________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 xml:space="preserve">              (наименование должности и Ф.И.О. лица, подписавшего заявку)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изъявляет желание участвовать в отборе дворовых территорий.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Предлагаем включить ___________________________________________________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 xml:space="preserve">                                                (адрес территории МКД)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К настоящей заявке прилагаются документы на _____ л. (опись документов,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прилагаемых к заявке на участие в отборе)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___________ ___________________________________________________________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(подпись)           (фамилия, имя, отчество лица, подписавшего заявку)</w:t>
      </w:r>
    </w:p>
    <w:p w:rsidR="006D6142" w:rsidRPr="006D6142" w:rsidRDefault="006D6142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3A4AF4" w:rsidRDefault="003A4AF4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3A4AF4" w:rsidRDefault="003A4AF4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3A4AF4" w:rsidRDefault="003A4AF4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3A4AF4" w:rsidRDefault="003A4AF4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3A4AF4" w:rsidRDefault="003A4AF4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3A4AF4" w:rsidRDefault="003A4AF4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3A4AF4" w:rsidRDefault="003A4AF4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3A4AF4" w:rsidRDefault="003A4AF4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</w:pPr>
      <w:r w:rsidRPr="006D6142">
        <w:rPr>
          <w:rFonts w:eastAsia="Times New Roman" w:cs="Times New Roman"/>
          <w:color w:val="242424"/>
          <w:spacing w:val="2"/>
          <w:sz w:val="24"/>
          <w:szCs w:val="24"/>
          <w:lang w:eastAsia="ru-RU"/>
        </w:rPr>
        <w:t>ОПИСЬ ДОКУМЕНТОВ, ПРИЛАГАЕМЫХ К ЗАЯВКЕ НА УЧАСТИЕ В ОТБОРЕ</w:t>
      </w:r>
    </w:p>
    <w:p w:rsidR="006D6142" w:rsidRPr="006D6142" w:rsidRDefault="006D6142" w:rsidP="006D6142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 w:rsidRPr="006D6142">
        <w:rPr>
          <w:rFonts w:eastAsia="Times New Roman" w:cs="Times New Roman"/>
          <w:spacing w:val="2"/>
          <w:sz w:val="20"/>
          <w:szCs w:val="20"/>
          <w:lang w:eastAsia="ru-RU"/>
        </w:rPr>
        <w:t>(предоставляется в обязательном порядке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6113"/>
        <w:gridCol w:w="2339"/>
      </w:tblGrid>
      <w:tr w:rsidR="006D6142" w:rsidRPr="006D6142" w:rsidTr="005D186E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4"/>
                <w:szCs w:val="24"/>
                <w:lang w:eastAsia="ru-RU"/>
              </w:rPr>
            </w:pPr>
            <w:r w:rsidRPr="006D6142">
              <w:rPr>
                <w:rFonts w:eastAsia="Times New Roman" w:cs="Times New Roman"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4"/>
                <w:szCs w:val="24"/>
                <w:lang w:eastAsia="ru-RU"/>
              </w:rPr>
            </w:pPr>
            <w:r w:rsidRPr="006D6142">
              <w:rPr>
                <w:rFonts w:eastAsia="Times New Roman" w:cs="Times New Roman"/>
                <w:color w:val="2D2D2D"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 w:val="24"/>
                <w:szCs w:val="24"/>
                <w:lang w:eastAsia="ru-RU"/>
              </w:rPr>
            </w:pPr>
            <w:r w:rsidRPr="006D6142">
              <w:rPr>
                <w:rFonts w:eastAsia="Times New Roman" w:cs="Times New Roman"/>
                <w:color w:val="2D2D2D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6D6142" w:rsidRPr="006D6142" w:rsidTr="005D186E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6142" w:rsidRPr="006D6142" w:rsidTr="005D186E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6142" w:rsidRPr="006D6142" w:rsidTr="005D186E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6142" w:rsidRPr="006D6142" w:rsidRDefault="006D6142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907AD" w:rsidRPr="006D6142" w:rsidTr="005D186E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907AD" w:rsidRPr="006D6142" w:rsidTr="005D186E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907AD" w:rsidRPr="006D6142" w:rsidTr="005D186E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907AD" w:rsidRPr="006D6142" w:rsidTr="005D186E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7AD" w:rsidRPr="006D6142" w:rsidRDefault="008907AD" w:rsidP="006D614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after="0" w:line="315" w:lineRule="atLeast"/>
        <w:jc w:val="right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</w:p>
    <w:p w:rsidR="003A4AF4" w:rsidRPr="003A4AF4" w:rsidRDefault="003A4AF4" w:rsidP="003A4AF4">
      <w:pPr>
        <w:shd w:val="clear" w:color="auto" w:fill="FFFFFF"/>
        <w:spacing w:after="0" w:line="315" w:lineRule="atLeast"/>
        <w:ind w:left="4963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Приложение N 2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ind w:left="4963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к Порядку и срокам представления, рассмотрения и оценки</w:t>
      </w:r>
    </w:p>
    <w:p w:rsidR="003A4AF4" w:rsidRPr="003A4AF4" w:rsidRDefault="003A4AF4" w:rsidP="003A4AF4">
      <w:pPr>
        <w:shd w:val="clear" w:color="auto" w:fill="FFFFFF"/>
        <w:spacing w:after="0" w:line="315" w:lineRule="atLeast"/>
        <w:ind w:left="4963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предложений заинтересованных лиц о включении дворовой территории</w:t>
      </w:r>
    </w:p>
    <w:p w:rsidR="006D6142" w:rsidRPr="006D6142" w:rsidRDefault="003A4AF4" w:rsidP="003A4AF4">
      <w:pPr>
        <w:shd w:val="clear" w:color="auto" w:fill="FFFFFF"/>
        <w:spacing w:after="0" w:line="315" w:lineRule="atLeast"/>
        <w:ind w:left="4963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 w:rsidRPr="003A4AF4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в  муниципальную программу Верхнекамского муниципального округа Кировской области  «Формирование современной городской среды» на 2022-2024 годы</w:t>
      </w:r>
      <w:r w:rsidR="006D6142"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"</w:t>
      </w:r>
    </w:p>
    <w:p w:rsidR="003A4AF4" w:rsidRDefault="003A4AF4" w:rsidP="006D6142">
      <w:pPr>
        <w:shd w:val="clear" w:color="auto" w:fill="FFFFFF"/>
        <w:spacing w:before="150" w:after="75" w:line="288" w:lineRule="atLeast"/>
        <w:jc w:val="center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</w:p>
    <w:p w:rsidR="006D6142" w:rsidRPr="006D6142" w:rsidRDefault="006D6142" w:rsidP="006D6142">
      <w:pPr>
        <w:shd w:val="clear" w:color="auto" w:fill="FFFFFF"/>
        <w:spacing w:before="150" w:after="75" w:line="288" w:lineRule="atLeast"/>
        <w:jc w:val="center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6D6142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>Протокол N</w:t>
      </w:r>
    </w:p>
    <w:p w:rsidR="006D6142" w:rsidRPr="006D6142" w:rsidRDefault="006D6142" w:rsidP="006D6142">
      <w:pPr>
        <w:shd w:val="clear" w:color="auto" w:fill="FFFFFF"/>
        <w:spacing w:before="150" w:after="75" w:line="288" w:lineRule="atLeast"/>
        <w:jc w:val="center"/>
        <w:textAlignment w:val="baseline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r w:rsidRPr="006D6142"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  <w:t xml:space="preserve"> внеочередного общего собрания собственников помещений в многоквартирном доме, расположенном по адресу: ________________________________, д. _____</w:t>
      </w:r>
    </w:p>
    <w:p w:rsidR="00EE7B78" w:rsidRDefault="006D6142" w:rsidP="006D614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"__" __________ 20</w:t>
      </w:r>
      <w:r w:rsidR="00CE2519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_ г.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1. Инициатор проведения общего собрания собственников помещений: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D6142">
        <w:rPr>
          <w:rFonts w:eastAsia="Times New Roman" w:cs="Times New Roman"/>
          <w:spacing w:val="2"/>
          <w:sz w:val="20"/>
          <w:szCs w:val="20"/>
          <w:lang w:eastAsia="ru-RU"/>
        </w:rPr>
        <w:t>(для юридических лиц указывается полное наименование и ОГРН; для физических лиц указывается полностью фамилия, имя, отчество (при наличии),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 номер помещения, собственником которого является физическое лицо, и реквизиты документа, подтверждающего право собственности на указанное помещение)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2. Форма проведения общего собрания: очная (заочная) или очно-заочная.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3. Время проведения: __ ________ 20</w:t>
      </w:r>
      <w:r w:rsidR="00EC1755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_ г. (для заочной формы указывается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период сдачи листов голосования).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4. Место проведения: ___________________________________________________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D6142">
        <w:rPr>
          <w:rFonts w:eastAsia="Times New Roman" w:cs="Times New Roman"/>
          <w:spacing w:val="2"/>
          <w:sz w:val="20"/>
          <w:szCs w:val="20"/>
          <w:lang w:eastAsia="ru-RU"/>
        </w:rPr>
        <w:t>(указывается адрес, по которому проводилось очное собрание, или адрес,</w:t>
      </w:r>
      <w:r w:rsidRPr="006D6142">
        <w:rPr>
          <w:rFonts w:eastAsia="Times New Roman" w:cs="Times New Roman"/>
          <w:spacing w:val="2"/>
          <w:sz w:val="20"/>
          <w:szCs w:val="20"/>
          <w:lang w:eastAsia="ru-RU"/>
        </w:rPr>
        <w:br/>
        <w:t>по которому передавались оформленные в письменной форме решения</w:t>
      </w:r>
      <w:r w:rsidRPr="006D6142">
        <w:rPr>
          <w:rFonts w:eastAsia="Times New Roman" w:cs="Times New Roman"/>
          <w:spacing w:val="2"/>
          <w:sz w:val="20"/>
          <w:szCs w:val="20"/>
          <w:lang w:eastAsia="ru-RU"/>
        </w:rPr>
        <w:br/>
        <w:t>собственников помещений в многоквартирном доме при очно-заочном и заочном</w:t>
      </w:r>
      <w:r w:rsidRPr="006D6142">
        <w:rPr>
          <w:rFonts w:eastAsia="Times New Roman" w:cs="Times New Roman"/>
          <w:spacing w:val="2"/>
          <w:sz w:val="20"/>
          <w:szCs w:val="20"/>
          <w:lang w:eastAsia="ru-RU"/>
        </w:rPr>
        <w:br/>
        <w:t>голосовании).</w:t>
      </w:r>
      <w:r w:rsidRPr="006D6142">
        <w:rPr>
          <w:rFonts w:eastAsia="Times New Roman" w:cs="Times New Roman"/>
          <w:spacing w:val="2"/>
          <w:sz w:val="20"/>
          <w:szCs w:val="20"/>
          <w:lang w:eastAsia="ru-RU"/>
        </w:rPr>
        <w:br/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5. Общее количество голосов собственников помещений в многоквартирном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доме - _____%. Общая площадь жилых и нежилых помещений многоквартирного дома - _______ кв. м. Площадь многоквартирного дома, находящаяся в собственности граждан, 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_______ кв. м. Площадь многоквартирного дома, находящаяся в собственности юридических лиц, - ______ кв. м. Площадь многоквартирного дома, находящаяся в государственной (муниципальной) собственности, - 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6. Участвовали в голосовании: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собственники (представители собственников) жилых помещений, обладающих____ кв. м, что составляет _____% от общей площади;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собственники (представители собственников) нежилых помещений, обладающих ____ кв. м, что составляет _____% от общей площади.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Всего присутствовало собственников (представителей собственников), обладающих ____ кв. м, что составляет _____% от общей площади. Кворум - имеется. Общее собрание собственников помещений - правомочно. Лица, приглашенные для участия в общем собрании собственников помещений: список прилагается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Повестка дня: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1. Выбор председателя общего собрания собственников.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2. Выбор секретаря общего собрания собственников.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3. Утверждение состава счетной комиссии.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4. Принятие решения об обращении с предложением по включению дворовой территории в муниципальную программу</w:t>
      </w:r>
      <w:r w:rsidR="00EE7B78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 Верхнекамского муниципального округа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E7B78" w:rsidRPr="00EE7B78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Кировской области  «Формирование современной городской среды» на 2022-2024 годы</w:t>
      </w:r>
      <w:r w:rsidR="00EE7B78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 (далее муниципальная программа)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5. Утверждение перечня работ по благоустройству дворовой территории, сформированного исходя из минимального перечня работ по благоустройству.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6. Утверждение перечня работ по благоустройству дворовой территории, сформированного исходя из дополнительного перечня работ по благоустройству.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7. Утверждение формы финансового и (или) трудового участия и доля участия заинтересованных лиц в реализации мероприятий по благоустройству дворовой территории (в размере не менее 20 процентов от общей стоимости соответствующего вида работ, но не более 30%) при условии, если заинтересованными лицами выбраны работы из дополнительного перечня работ по благоустройству дворовых территорий многоквартирных домов.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8. Выбор лица, уполномоченного на предоставление заявки (предложения) на участие в муниципальной программе, согласование дизайн-проекта благоустройства дворовой территории, а также на участие в контроле за выполнением работ по благоустройству дворовой территории, в том числе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промежуточном, и приемке работ по благоустройству дворовой территории,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подписания соответствующих актов.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9. Принятие решения о включе</w:t>
      </w:r>
      <w:r w:rsidR="00EE7B78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нии в состав общего имущества в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многоквартирном </w:t>
      </w:r>
    </w:p>
    <w:p w:rsidR="00EE7B78" w:rsidRDefault="006D6142" w:rsidP="006D614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доме оборудования, иных материальных объекто</w:t>
      </w:r>
      <w:r w:rsidR="00EE7B78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в, 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установленных </w:t>
      </w:r>
      <w:proofErr w:type="gramStart"/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на </w:t>
      </w:r>
      <w:r w:rsidR="00EE7B78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дворовой</w:t>
      </w:r>
      <w:proofErr w:type="gramEnd"/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 территории, выполненных в рамках реализации программы.</w:t>
      </w:r>
    </w:p>
    <w:p w:rsidR="006D6142" w:rsidRPr="006D6142" w:rsidRDefault="006D6142" w:rsidP="006D614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</w:pP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Вопрос N 1. Выбор председателя общего собрания собственников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 Выбрать председателем 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Решение по первому вопросу повестки дня - принято.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Вопрос N 2. Выбор секретаря общего собрания собственников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 Выбрать секретарем 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Решение по второму вопросу повестки дня - принято.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Вопрос N 3. Утверждение состава счетной комиссии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 Утвердить состав счетной комиссии, в лице: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Решение по третьему вопросу повестки дня - принято.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Вопрос N 4. Принять решение об обращении с предложением о включении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дворовой территории в муниципальную программу 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РЕШИЛИ: Направить в администрацию </w:t>
      </w:r>
      <w:r w:rsidR="00CE2519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Верхнекамского муниципального округа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  заявку (предложение) по включению дворовой территории в муниципальную программу.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Решение по четвертому вопросу повестки дня - принято.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Вопрос N 5. Утверждение перечня работ по благоустройству дворовой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территории, сформированного исходя из минимального перечня работ по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благоустройству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5.1. Ремонт дворовых проездов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-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5.2. Мероприятия по созданию объектов наружного освещения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-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5.3. Установка уличной мебели (скамьи, беседки)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-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5.4. Установка оборудования и сооружений, предназначенных для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санитарного содержания территории (урны)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-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Решение по пятому вопросу повестки дня - принято.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Вопрос N 6. Утверждение перечня работ по благоустройству дворовой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территории, сформированного исходя из дополнительного перечня работ по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благоустройству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6.1. Оборудование детских площадок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-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6.2. Оборудование спортивных площадок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-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6.3. Озеленение территорий (посадка деревьев и кустарников, создание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живых изгородей, устройство цветников и газонов)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-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6.4. Обустройство автомобильных парковок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-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6.5. Капитальный, текущий ремонт и строительство пешеходных дорожек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И </w:t>
      </w:r>
      <w:proofErr w:type="spellStart"/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тд</w:t>
      </w:r>
      <w:proofErr w:type="spellEnd"/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 xml:space="preserve"> ……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Вопрос N 7. Утверждение формы и доли участия заинтересованных лиц в реализации мероприятий по благоустройству дворовой территории, при условии, если заинтересованными лицами выбраны работы из дополнительного перечня работ по благоустройству дворовых территорий многоквартирных домов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Решение по седьмому вопросу повестки дня - принято.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Вопрос N 8. Выбор лиц, уполномоченных на предоставление заявки 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(предложения) на участие в муниципальной программе, согласование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дизайн-проекта благоустройства дворовой территории, а также на участие в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контроле, в том числе промежуточном, и приемке работ по благоустройству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дворовой территории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 Избрать уполномоченных лиц для представления интересов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заинтересованных лиц _____________________ (собственник кв.______, старший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по дому, тел. ________________).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Решение по восьмому вопросу повестки дня - принято.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Вопрос N 9. Включить в состав общего имущества в многоквартирном доме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оборудование, иные материальные объекты, установленные на дворовой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территории, выполненные в рамках реализации программы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СЛУШАЛИ: _____________________________________________________________.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РЕШИЛИ: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Голосование: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"За" _____%, "Против" _____%, "Воздержалось" _____%.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Решение по девятому вопросу повестки дня - принято.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Приложения (обязательные) к протоколу: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Реестр собственников помещений в многоквартирном доме (представителей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собственников) - на ______ листах.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Сообщение (уведомление) о проведении общего собрания собственников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помещений - на ______ листе.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общего собрания 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ФИО/(подпись)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Секретарь общего собрания 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ФИО/(подпись)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Члены счетной комиссии: 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ФИО/(подпись)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ФИО/(подпись)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  <w:t>ФИО/(подпись)</w:t>
      </w:r>
      <w:r w:rsidRPr="006D6142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430DFB" w:rsidRPr="00A75881" w:rsidRDefault="00430DFB" w:rsidP="00A75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A75881" w:rsidRPr="00A75881" w:rsidRDefault="009C59EE" w:rsidP="00A75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___________________</w:t>
      </w:r>
    </w:p>
    <w:sectPr w:rsidR="00A75881" w:rsidRPr="00A75881" w:rsidSect="00C17295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2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2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2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2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2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2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2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2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9668B67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6146714"/>
    <w:multiLevelType w:val="hybridMultilevel"/>
    <w:tmpl w:val="C45A4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B45D2"/>
    <w:multiLevelType w:val="hybridMultilevel"/>
    <w:tmpl w:val="51269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98A3229"/>
    <w:multiLevelType w:val="hybridMultilevel"/>
    <w:tmpl w:val="65EA6336"/>
    <w:lvl w:ilvl="0" w:tplc="9348C118">
      <w:start w:val="3"/>
      <w:numFmt w:val="decimal"/>
      <w:lvlText w:val="%1.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8"/>
        </w:tabs>
        <w:ind w:left="16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8"/>
        </w:tabs>
        <w:ind w:left="24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8"/>
        </w:tabs>
        <w:ind w:left="31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8"/>
        </w:tabs>
        <w:ind w:left="38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8"/>
        </w:tabs>
        <w:ind w:left="45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8"/>
        </w:tabs>
        <w:ind w:left="52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8"/>
        </w:tabs>
        <w:ind w:left="60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8"/>
        </w:tabs>
        <w:ind w:left="6728" w:hanging="180"/>
      </w:pPr>
    </w:lvl>
  </w:abstractNum>
  <w:abstractNum w:abstractNumId="9" w15:restartNumberingAfterBreak="0">
    <w:nsid w:val="10EF5F88"/>
    <w:multiLevelType w:val="hybridMultilevel"/>
    <w:tmpl w:val="83D88458"/>
    <w:lvl w:ilvl="0" w:tplc="00000001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742D62"/>
    <w:multiLevelType w:val="hybridMultilevel"/>
    <w:tmpl w:val="430EC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44140"/>
    <w:multiLevelType w:val="hybridMultilevel"/>
    <w:tmpl w:val="E98E7048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2" w15:restartNumberingAfterBreak="0">
    <w:nsid w:val="151758AB"/>
    <w:multiLevelType w:val="hybridMultilevel"/>
    <w:tmpl w:val="FEFE14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4409F4"/>
    <w:multiLevelType w:val="multilevel"/>
    <w:tmpl w:val="311A18D8"/>
    <w:lvl w:ilvl="0">
      <w:start w:val="201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22"/>
      <w:numFmt w:val="decimal"/>
      <w:lvlText w:val="%1-%2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17BD7594"/>
    <w:multiLevelType w:val="hybridMultilevel"/>
    <w:tmpl w:val="307C8A8A"/>
    <w:lvl w:ilvl="0" w:tplc="A6DAAD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6160D0"/>
    <w:multiLevelType w:val="hybridMultilevel"/>
    <w:tmpl w:val="C1C07B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7229E7"/>
    <w:multiLevelType w:val="hybridMultilevel"/>
    <w:tmpl w:val="61489E4E"/>
    <w:lvl w:ilvl="0" w:tplc="9FE484A0">
      <w:start w:val="6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17" w15:restartNumberingAfterBreak="0">
    <w:nsid w:val="24F222F6"/>
    <w:multiLevelType w:val="multilevel"/>
    <w:tmpl w:val="DC1E19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F11BDA"/>
    <w:multiLevelType w:val="hybridMultilevel"/>
    <w:tmpl w:val="9404D156"/>
    <w:lvl w:ilvl="0" w:tplc="A6DAA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2DA42CF2"/>
    <w:multiLevelType w:val="multilevel"/>
    <w:tmpl w:val="7EE6BA80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65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FB71800"/>
    <w:multiLevelType w:val="hybridMultilevel"/>
    <w:tmpl w:val="C68472F2"/>
    <w:lvl w:ilvl="0" w:tplc="67A476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27A0ED4"/>
    <w:multiLevelType w:val="hybridMultilevel"/>
    <w:tmpl w:val="11542DC8"/>
    <w:lvl w:ilvl="0" w:tplc="A5C2ACB4">
      <w:start w:val="1"/>
      <w:numFmt w:val="decimal"/>
      <w:lvlText w:val="%1."/>
      <w:lvlJc w:val="left"/>
      <w:pPr>
        <w:ind w:left="5393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EA2CD2"/>
    <w:multiLevelType w:val="hybridMultilevel"/>
    <w:tmpl w:val="BDF84AA0"/>
    <w:lvl w:ilvl="0" w:tplc="7E727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F03189"/>
    <w:multiLevelType w:val="hybridMultilevel"/>
    <w:tmpl w:val="0D3E6DB4"/>
    <w:lvl w:ilvl="0" w:tplc="20B2AE38">
      <w:start w:val="1"/>
      <w:numFmt w:val="decimal"/>
      <w:lvlText w:val="%1)"/>
      <w:lvlJc w:val="left"/>
      <w:pPr>
        <w:tabs>
          <w:tab w:val="num" w:pos="1351"/>
        </w:tabs>
        <w:ind w:left="1351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5" w15:restartNumberingAfterBreak="0">
    <w:nsid w:val="4EEB56EE"/>
    <w:multiLevelType w:val="hybridMultilevel"/>
    <w:tmpl w:val="7AF0C6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323DC"/>
    <w:multiLevelType w:val="hybridMultilevel"/>
    <w:tmpl w:val="5358DEC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64925"/>
    <w:multiLevelType w:val="multilevel"/>
    <w:tmpl w:val="ACCA3CE8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65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DFC442C"/>
    <w:multiLevelType w:val="multilevel"/>
    <w:tmpl w:val="7CE256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277441C"/>
    <w:multiLevelType w:val="hybridMultilevel"/>
    <w:tmpl w:val="32D6B616"/>
    <w:lvl w:ilvl="0" w:tplc="A0AA4A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945EE5"/>
    <w:multiLevelType w:val="hybridMultilevel"/>
    <w:tmpl w:val="B5F61068"/>
    <w:lvl w:ilvl="0" w:tplc="0C06A68C">
      <w:start w:val="3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1" w15:restartNumberingAfterBreak="0">
    <w:nsid w:val="67F85C55"/>
    <w:multiLevelType w:val="hybridMultilevel"/>
    <w:tmpl w:val="CC28932C"/>
    <w:lvl w:ilvl="0" w:tplc="20B2AE38">
      <w:start w:val="1"/>
      <w:numFmt w:val="decimal"/>
      <w:lvlText w:val="%1)"/>
      <w:lvlJc w:val="left"/>
      <w:pPr>
        <w:tabs>
          <w:tab w:val="num" w:pos="923"/>
        </w:tabs>
        <w:ind w:left="923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87AB6"/>
    <w:multiLevelType w:val="hybridMultilevel"/>
    <w:tmpl w:val="20B0431E"/>
    <w:lvl w:ilvl="0" w:tplc="B324165C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33" w15:restartNumberingAfterBreak="0">
    <w:nsid w:val="6D6D2DDD"/>
    <w:multiLevelType w:val="hybridMultilevel"/>
    <w:tmpl w:val="4E08F2EC"/>
    <w:lvl w:ilvl="0" w:tplc="20B2AE38">
      <w:start w:val="1"/>
      <w:numFmt w:val="decimal"/>
      <w:lvlText w:val="%1)"/>
      <w:lvlJc w:val="left"/>
      <w:pPr>
        <w:tabs>
          <w:tab w:val="num" w:pos="923"/>
        </w:tabs>
        <w:ind w:left="923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4" w15:restartNumberingAfterBreak="0">
    <w:nsid w:val="6E2963DF"/>
    <w:multiLevelType w:val="hybridMultilevel"/>
    <w:tmpl w:val="51BCF4F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9E572C"/>
    <w:multiLevelType w:val="hybridMultilevel"/>
    <w:tmpl w:val="E0CCB13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C7B26"/>
    <w:multiLevelType w:val="hybridMultilevel"/>
    <w:tmpl w:val="DDEA19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CA57CB"/>
    <w:multiLevelType w:val="hybridMultilevel"/>
    <w:tmpl w:val="BFFA5F44"/>
    <w:lvl w:ilvl="0" w:tplc="7EFAB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6C36ED"/>
    <w:multiLevelType w:val="hybridMultilevel"/>
    <w:tmpl w:val="9FA87180"/>
    <w:lvl w:ilvl="0" w:tplc="E5569A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36"/>
  </w:num>
  <w:num w:numId="3">
    <w:abstractNumId w:val="29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25"/>
  </w:num>
  <w:num w:numId="10">
    <w:abstractNumId w:val="35"/>
  </w:num>
  <w:num w:numId="11">
    <w:abstractNumId w:val="15"/>
  </w:num>
  <w:num w:numId="12">
    <w:abstractNumId w:val="32"/>
  </w:num>
  <w:num w:numId="13">
    <w:abstractNumId w:val="16"/>
  </w:num>
  <w:num w:numId="14">
    <w:abstractNumId w:val="10"/>
  </w:num>
  <w:num w:numId="15">
    <w:abstractNumId w:val="30"/>
  </w:num>
  <w:num w:numId="16">
    <w:abstractNumId w:val="28"/>
  </w:num>
  <w:num w:numId="17">
    <w:abstractNumId w:val="12"/>
  </w:num>
  <w:num w:numId="18">
    <w:abstractNumId w:val="26"/>
  </w:num>
  <w:num w:numId="19">
    <w:abstractNumId w:val="34"/>
  </w:num>
  <w:num w:numId="20">
    <w:abstractNumId w:val="9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33"/>
  </w:num>
  <w:num w:numId="26">
    <w:abstractNumId w:val="31"/>
  </w:num>
  <w:num w:numId="27">
    <w:abstractNumId w:val="24"/>
  </w:num>
  <w:num w:numId="28">
    <w:abstractNumId w:val="8"/>
  </w:num>
  <w:num w:numId="29">
    <w:abstractNumId w:val="18"/>
  </w:num>
  <w:num w:numId="30">
    <w:abstractNumId w:val="14"/>
  </w:num>
  <w:num w:numId="31">
    <w:abstractNumId w:val="20"/>
  </w:num>
  <w:num w:numId="32">
    <w:abstractNumId w:val="27"/>
  </w:num>
  <w:num w:numId="33">
    <w:abstractNumId w:val="13"/>
  </w:num>
  <w:num w:numId="34">
    <w:abstractNumId w:val="23"/>
  </w:num>
  <w:num w:numId="35">
    <w:abstractNumId w:val="22"/>
  </w:num>
  <w:num w:numId="36">
    <w:abstractNumId w:val="37"/>
  </w:num>
  <w:num w:numId="37">
    <w:abstractNumId w:val="17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7079B"/>
    <w:rsid w:val="000900B1"/>
    <w:rsid w:val="000A3ADD"/>
    <w:rsid w:val="000B0B6F"/>
    <w:rsid w:val="001045A5"/>
    <w:rsid w:val="00111B83"/>
    <w:rsid w:val="001C5168"/>
    <w:rsid w:val="00207F0A"/>
    <w:rsid w:val="002213D6"/>
    <w:rsid w:val="002360A9"/>
    <w:rsid w:val="002432DC"/>
    <w:rsid w:val="0025104A"/>
    <w:rsid w:val="00252223"/>
    <w:rsid w:val="002A17C6"/>
    <w:rsid w:val="002D4182"/>
    <w:rsid w:val="00313C40"/>
    <w:rsid w:val="00334CBF"/>
    <w:rsid w:val="00337341"/>
    <w:rsid w:val="003659B2"/>
    <w:rsid w:val="00390395"/>
    <w:rsid w:val="003A4AF4"/>
    <w:rsid w:val="003C0E99"/>
    <w:rsid w:val="003E2A25"/>
    <w:rsid w:val="00430DFB"/>
    <w:rsid w:val="00445F0D"/>
    <w:rsid w:val="004F4AE1"/>
    <w:rsid w:val="00524CB1"/>
    <w:rsid w:val="00562FE8"/>
    <w:rsid w:val="005C70FF"/>
    <w:rsid w:val="005F28EF"/>
    <w:rsid w:val="006824BC"/>
    <w:rsid w:val="00685A05"/>
    <w:rsid w:val="00696937"/>
    <w:rsid w:val="006B09B0"/>
    <w:rsid w:val="006D6142"/>
    <w:rsid w:val="00771B7C"/>
    <w:rsid w:val="007964EA"/>
    <w:rsid w:val="007F0785"/>
    <w:rsid w:val="007F4297"/>
    <w:rsid w:val="00831537"/>
    <w:rsid w:val="008725C4"/>
    <w:rsid w:val="00875F51"/>
    <w:rsid w:val="0088143B"/>
    <w:rsid w:val="008907AD"/>
    <w:rsid w:val="008B3D27"/>
    <w:rsid w:val="008C148F"/>
    <w:rsid w:val="008D1E9B"/>
    <w:rsid w:val="00904525"/>
    <w:rsid w:val="00944615"/>
    <w:rsid w:val="009B2FD7"/>
    <w:rsid w:val="009C59EE"/>
    <w:rsid w:val="00A12F51"/>
    <w:rsid w:val="00A5014F"/>
    <w:rsid w:val="00A61F3B"/>
    <w:rsid w:val="00A75881"/>
    <w:rsid w:val="00A807D3"/>
    <w:rsid w:val="00A83EF6"/>
    <w:rsid w:val="00AB1082"/>
    <w:rsid w:val="00AC5D15"/>
    <w:rsid w:val="00AD2AEE"/>
    <w:rsid w:val="00AE4D45"/>
    <w:rsid w:val="00AF0BCE"/>
    <w:rsid w:val="00B11E20"/>
    <w:rsid w:val="00B2149C"/>
    <w:rsid w:val="00B2282C"/>
    <w:rsid w:val="00B37088"/>
    <w:rsid w:val="00BB3ADD"/>
    <w:rsid w:val="00BD0B8C"/>
    <w:rsid w:val="00C02AB4"/>
    <w:rsid w:val="00C17295"/>
    <w:rsid w:val="00C21AF5"/>
    <w:rsid w:val="00C956AC"/>
    <w:rsid w:val="00CD432B"/>
    <w:rsid w:val="00CE2519"/>
    <w:rsid w:val="00CF2C21"/>
    <w:rsid w:val="00D0486A"/>
    <w:rsid w:val="00D4145D"/>
    <w:rsid w:val="00D575F0"/>
    <w:rsid w:val="00D67ACF"/>
    <w:rsid w:val="00DC7040"/>
    <w:rsid w:val="00E13566"/>
    <w:rsid w:val="00E25B8A"/>
    <w:rsid w:val="00E637EA"/>
    <w:rsid w:val="00E9153E"/>
    <w:rsid w:val="00EA51F7"/>
    <w:rsid w:val="00EA6CB9"/>
    <w:rsid w:val="00EB5DCA"/>
    <w:rsid w:val="00EC1755"/>
    <w:rsid w:val="00EE2E6A"/>
    <w:rsid w:val="00EE62AE"/>
    <w:rsid w:val="00EE7B78"/>
    <w:rsid w:val="00EF73DE"/>
    <w:rsid w:val="00F02F46"/>
    <w:rsid w:val="00F730D8"/>
    <w:rsid w:val="00FB4BA8"/>
    <w:rsid w:val="00F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6313"/>
  <w15:docId w15:val="{E610D882-B79B-4186-9D2F-1E6373D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5">
    <w:name w:val="heading 5"/>
    <w:basedOn w:val="a"/>
    <w:next w:val="a"/>
    <w:link w:val="50"/>
    <w:uiPriority w:val="99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basedOn w:val="a"/>
    <w:link w:val="aa"/>
    <w:uiPriority w:val="99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basedOn w:val="a"/>
    <w:link w:val="af0"/>
    <w:uiPriority w:val="99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uiPriority w:val="99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uiPriority w:val="99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AB1082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32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3327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4293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2022-07-08T05:40:00Z</cp:lastPrinted>
  <dcterms:created xsi:type="dcterms:W3CDTF">2022-06-14T06:31:00Z</dcterms:created>
  <dcterms:modified xsi:type="dcterms:W3CDTF">2022-07-08T10:39:00Z</dcterms:modified>
</cp:coreProperties>
</file>