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E3" w:rsidRDefault="00EB6989">
      <w:pPr>
        <w:shd w:val="clear" w:color="auto" w:fill="FFFFFF"/>
        <w:jc w:val="center"/>
        <w:outlineLvl w:val="2"/>
        <w:rPr>
          <w:rFonts w:ascii="Arial" w:hAnsi="Arial" w:cs="Arial"/>
          <w:b/>
          <w:bCs/>
          <w:color w:val="010101"/>
          <w:sz w:val="25"/>
          <w:szCs w:val="25"/>
        </w:rPr>
      </w:pPr>
      <w:r>
        <w:rPr>
          <w:rFonts w:ascii="Arial" w:hAnsi="Arial" w:cs="Arial"/>
          <w:b/>
          <w:bCs/>
          <w:color w:val="010101"/>
          <w:sz w:val="25"/>
          <w:szCs w:val="25"/>
        </w:rPr>
        <w:t>Уведомление о проведении общественного обсуждения </w:t>
      </w:r>
    </w:p>
    <w:p w:rsidR="006F4DE3" w:rsidRDefault="00EB6989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10101"/>
          <w:sz w:val="21"/>
          <w:szCs w:val="21"/>
        </w:rPr>
      </w:pPr>
      <w:proofErr w:type="gramStart"/>
      <w:r>
        <w:rPr>
          <w:rFonts w:ascii="Arial" w:hAnsi="Arial" w:cs="Arial"/>
          <w:color w:val="010101"/>
          <w:sz w:val="21"/>
          <w:szCs w:val="21"/>
        </w:rPr>
        <w:t>Администрация муниципального образования Верхнекамский муниципальный округ сообщае</w:t>
      </w:r>
      <w:r>
        <w:rPr>
          <w:rFonts w:ascii="Arial" w:hAnsi="Arial" w:cs="Arial"/>
          <w:color w:val="010101"/>
          <w:sz w:val="21"/>
          <w:szCs w:val="21"/>
        </w:rPr>
        <w:t>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Arial" w:hAnsi="Arial" w:cs="Arial"/>
          <w:b/>
          <w:bCs/>
          <w:color w:val="010101"/>
          <w:sz w:val="21"/>
          <w:szCs w:val="21"/>
        </w:rPr>
        <w:t> с 1 октября по 1 ноября 202</w:t>
      </w:r>
      <w:r w:rsidR="00D03E66">
        <w:rPr>
          <w:rFonts w:ascii="Arial" w:hAnsi="Arial" w:cs="Arial"/>
          <w:b/>
          <w:bCs/>
          <w:color w:val="010101"/>
          <w:sz w:val="21"/>
          <w:szCs w:val="21"/>
        </w:rPr>
        <w:t>2</w:t>
      </w:r>
      <w:r>
        <w:rPr>
          <w:rFonts w:ascii="Arial" w:hAnsi="Arial" w:cs="Arial"/>
          <w:b/>
          <w:bCs/>
          <w:color w:val="010101"/>
          <w:sz w:val="21"/>
          <w:szCs w:val="21"/>
        </w:rPr>
        <w:t xml:space="preserve"> года </w:t>
      </w:r>
      <w:r>
        <w:rPr>
          <w:rFonts w:ascii="Arial" w:hAnsi="Arial" w:cs="Arial"/>
          <w:color w:val="010101"/>
          <w:sz w:val="21"/>
          <w:szCs w:val="21"/>
        </w:rPr>
        <w:t>проводится общественное обсуждение следующих проектов программ профилактики рисков причинения вреда (ущерба) охраняемым законом ценностям по муниципальному</w:t>
      </w:r>
      <w:proofErr w:type="gramEnd"/>
      <w:r>
        <w:rPr>
          <w:rFonts w:ascii="Arial" w:hAnsi="Arial" w:cs="Arial"/>
          <w:color w:val="010101"/>
          <w:sz w:val="21"/>
          <w:szCs w:val="21"/>
        </w:rPr>
        <w:t xml:space="preserve"> контролю:</w:t>
      </w:r>
    </w:p>
    <w:p w:rsidR="006F4DE3" w:rsidRDefault="00EB6989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·  Программа профилактики рисков причинения вреда (ущер</w:t>
      </w:r>
      <w:r>
        <w:rPr>
          <w:rFonts w:ascii="Arial" w:hAnsi="Arial" w:cs="Arial"/>
          <w:color w:val="010101"/>
          <w:sz w:val="21"/>
          <w:szCs w:val="21"/>
        </w:rPr>
        <w:t>ба) охраняемым законом ценностям в сфере муниципального жилищного контроля на территории муниципального образования Верхнекамский муниципальный округ на 202</w:t>
      </w:r>
      <w:r w:rsidR="00D03E66">
        <w:rPr>
          <w:rFonts w:ascii="Arial" w:hAnsi="Arial" w:cs="Arial"/>
          <w:color w:val="010101"/>
          <w:sz w:val="21"/>
          <w:szCs w:val="21"/>
        </w:rPr>
        <w:t>3</w:t>
      </w:r>
      <w:r>
        <w:rPr>
          <w:rFonts w:ascii="Arial" w:hAnsi="Arial" w:cs="Arial"/>
          <w:color w:val="010101"/>
          <w:sz w:val="21"/>
          <w:szCs w:val="21"/>
        </w:rPr>
        <w:t xml:space="preserve"> год;</w:t>
      </w:r>
    </w:p>
    <w:p w:rsidR="006F4DE3" w:rsidRDefault="00EB6989">
      <w:pPr>
        <w:shd w:val="clear" w:color="auto" w:fill="FFFFFF"/>
        <w:outlineLvl w:val="2"/>
        <w:rPr>
          <w:rFonts w:ascii="Arial" w:hAnsi="Arial" w:cs="Arial"/>
          <w:b/>
          <w:bCs/>
          <w:color w:val="010101"/>
          <w:sz w:val="25"/>
          <w:szCs w:val="25"/>
        </w:rPr>
      </w:pPr>
      <w:r>
        <w:rPr>
          <w:rFonts w:ascii="Arial" w:hAnsi="Arial" w:cs="Arial"/>
          <w:b/>
          <w:bCs/>
          <w:color w:val="010101"/>
          <w:sz w:val="25"/>
          <w:szCs w:val="25"/>
        </w:rPr>
        <w:t>Предложения принимаются с 01 октября по 01 ноября 202</w:t>
      </w:r>
      <w:r w:rsidR="00D03E66">
        <w:rPr>
          <w:rFonts w:ascii="Arial" w:hAnsi="Arial" w:cs="Arial"/>
          <w:b/>
          <w:bCs/>
          <w:color w:val="010101"/>
          <w:sz w:val="25"/>
          <w:szCs w:val="25"/>
        </w:rPr>
        <w:t>2</w:t>
      </w:r>
      <w:r>
        <w:rPr>
          <w:rFonts w:ascii="Arial" w:hAnsi="Arial" w:cs="Arial"/>
          <w:b/>
          <w:bCs/>
          <w:color w:val="010101"/>
          <w:sz w:val="25"/>
          <w:szCs w:val="25"/>
        </w:rPr>
        <w:t xml:space="preserve"> года.</w:t>
      </w:r>
    </w:p>
    <w:p w:rsidR="006F4DE3" w:rsidRDefault="00EB6989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  <w:u w:val="single"/>
        </w:rPr>
        <w:t>Способы подачи предложений по ит</w:t>
      </w:r>
      <w:r>
        <w:rPr>
          <w:rFonts w:ascii="Arial" w:hAnsi="Arial" w:cs="Arial"/>
          <w:color w:val="010101"/>
          <w:sz w:val="21"/>
          <w:szCs w:val="21"/>
          <w:u w:val="single"/>
        </w:rPr>
        <w:t>огам рассмотрения:</w:t>
      </w:r>
    </w:p>
    <w:p w:rsidR="006F4DE3" w:rsidRDefault="00EB6989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10101"/>
          <w:sz w:val="21"/>
          <w:szCs w:val="21"/>
        </w:rPr>
      </w:pPr>
      <w:proofErr w:type="gramStart"/>
      <w:r>
        <w:rPr>
          <w:rFonts w:ascii="Arial" w:hAnsi="Arial" w:cs="Arial"/>
          <w:color w:val="010101"/>
          <w:sz w:val="21"/>
          <w:szCs w:val="21"/>
          <w:u w:val="single"/>
        </w:rPr>
        <w:t>почтовым отправлением:</w:t>
      </w:r>
      <w:r>
        <w:rPr>
          <w:rFonts w:ascii="Arial" w:hAnsi="Arial" w:cs="Arial"/>
          <w:color w:val="010101"/>
          <w:sz w:val="21"/>
          <w:szCs w:val="21"/>
        </w:rPr>
        <w:t xml:space="preserve"> 612820, Кировская область, г. </w:t>
      </w:r>
      <w:proofErr w:type="spellStart"/>
      <w:r>
        <w:rPr>
          <w:rFonts w:ascii="Arial" w:hAnsi="Arial" w:cs="Arial"/>
          <w:color w:val="010101"/>
          <w:sz w:val="21"/>
          <w:szCs w:val="21"/>
        </w:rPr>
        <w:t>Кирс</w:t>
      </w:r>
      <w:proofErr w:type="spellEnd"/>
      <w:r>
        <w:rPr>
          <w:rFonts w:ascii="Arial" w:hAnsi="Arial" w:cs="Arial"/>
          <w:color w:val="010101"/>
          <w:sz w:val="21"/>
          <w:szCs w:val="21"/>
        </w:rPr>
        <w:t>, ул. Кирова, д. 16;</w:t>
      </w:r>
      <w:proofErr w:type="gramEnd"/>
    </w:p>
    <w:p w:rsidR="006F4DE3" w:rsidRDefault="00EB6989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  <w:u w:val="single"/>
        </w:rPr>
        <w:t>нарочным:</w:t>
      </w:r>
      <w:proofErr w:type="gramStart"/>
      <w:r>
        <w:rPr>
          <w:rFonts w:ascii="Arial" w:hAnsi="Arial" w:cs="Arial"/>
          <w:color w:val="010101"/>
          <w:sz w:val="21"/>
          <w:szCs w:val="21"/>
        </w:rPr>
        <w:t> ,</w:t>
      </w:r>
      <w:proofErr w:type="gramEnd"/>
      <w:r>
        <w:rPr>
          <w:rFonts w:ascii="Arial" w:hAnsi="Arial" w:cs="Arial"/>
          <w:color w:val="010101"/>
          <w:sz w:val="21"/>
          <w:szCs w:val="21"/>
        </w:rPr>
        <w:t xml:space="preserve"> г. </w:t>
      </w:r>
      <w:proofErr w:type="spellStart"/>
      <w:r>
        <w:rPr>
          <w:rFonts w:ascii="Arial" w:hAnsi="Arial" w:cs="Arial"/>
          <w:color w:val="010101"/>
          <w:sz w:val="21"/>
          <w:szCs w:val="21"/>
        </w:rPr>
        <w:t>Кирс</w:t>
      </w:r>
      <w:proofErr w:type="spellEnd"/>
      <w:r>
        <w:rPr>
          <w:rFonts w:ascii="Arial" w:hAnsi="Arial" w:cs="Arial"/>
          <w:color w:val="010101"/>
          <w:sz w:val="21"/>
          <w:szCs w:val="21"/>
        </w:rPr>
        <w:t>, ул. Кирова, д. 16, каб.307;</w:t>
      </w:r>
    </w:p>
    <w:p w:rsidR="006F4DE3" w:rsidRDefault="00EB6989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  <w:u w:val="single"/>
        </w:rPr>
        <w:t>письмом на адрес электронной почты:</w:t>
      </w:r>
      <w:r>
        <w:rPr>
          <w:rFonts w:ascii="Arial" w:hAnsi="Arial" w:cs="Arial"/>
          <w:color w:val="010101"/>
          <w:sz w:val="21"/>
          <w:szCs w:val="21"/>
        </w:rPr>
        <w:t> </w:t>
      </w:r>
      <w:r>
        <w:rPr>
          <w:sz w:val="24"/>
          <w:szCs w:val="24"/>
          <w:shd w:val="clear" w:color="auto" w:fill="FFFFFF"/>
        </w:rPr>
        <w:t>vagk@mail.ru</w:t>
      </w:r>
      <w:r>
        <w:rPr>
          <w:sz w:val="24"/>
          <w:szCs w:val="24"/>
        </w:rPr>
        <w:t>, </w:t>
      </w:r>
      <w:r>
        <w:rPr>
          <w:sz w:val="24"/>
          <w:szCs w:val="24"/>
          <w:shd w:val="clear" w:color="auto" w:fill="FFFFFF"/>
        </w:rPr>
        <w:t>ghilkontrol@yandex.ru</w:t>
      </w:r>
      <w:r>
        <w:rPr>
          <w:sz w:val="24"/>
          <w:szCs w:val="24"/>
        </w:rPr>
        <w:t>.</w:t>
      </w:r>
    </w:p>
    <w:p w:rsidR="006F4DE3" w:rsidRDefault="00EB6989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10101"/>
          <w:sz w:val="21"/>
          <w:szCs w:val="21"/>
        </w:rPr>
      </w:pPr>
      <w:r>
        <w:rPr>
          <w:rFonts w:ascii="Arial" w:hAnsi="Arial" w:cs="Arial"/>
          <w:color w:val="010101"/>
          <w:sz w:val="21"/>
          <w:szCs w:val="21"/>
        </w:rPr>
        <w:t>Поданные в период общественного обсуж</w:t>
      </w:r>
      <w:r>
        <w:rPr>
          <w:rFonts w:ascii="Arial" w:hAnsi="Arial" w:cs="Arial"/>
          <w:color w:val="010101"/>
          <w:sz w:val="21"/>
          <w:szCs w:val="21"/>
        </w:rPr>
        <w:t>дения предложения рассматриваются контрольным (надзорным) органом</w:t>
      </w:r>
      <w:r>
        <w:rPr>
          <w:rFonts w:ascii="Arial" w:hAnsi="Arial" w:cs="Arial"/>
          <w:b/>
          <w:bCs/>
          <w:color w:val="010101"/>
          <w:sz w:val="21"/>
          <w:szCs w:val="21"/>
        </w:rPr>
        <w:t> с 1 ноября по 1 декабря 202</w:t>
      </w:r>
      <w:r w:rsidR="00D03E66">
        <w:rPr>
          <w:rFonts w:ascii="Arial" w:hAnsi="Arial" w:cs="Arial"/>
          <w:b/>
          <w:bCs/>
          <w:color w:val="010101"/>
          <w:sz w:val="21"/>
          <w:szCs w:val="21"/>
        </w:rPr>
        <w:t>2</w:t>
      </w:r>
      <w:bookmarkStart w:id="0" w:name="_GoBack"/>
      <w:bookmarkEnd w:id="0"/>
      <w:r>
        <w:rPr>
          <w:rFonts w:ascii="Arial" w:hAnsi="Arial" w:cs="Arial"/>
          <w:b/>
          <w:bCs/>
          <w:color w:val="010101"/>
          <w:sz w:val="21"/>
          <w:szCs w:val="21"/>
        </w:rPr>
        <w:t xml:space="preserve"> года</w:t>
      </w:r>
      <w:r>
        <w:rPr>
          <w:rFonts w:ascii="Arial" w:hAnsi="Arial" w:cs="Arial"/>
          <w:color w:val="010101"/>
          <w:sz w:val="21"/>
          <w:szCs w:val="21"/>
        </w:rPr>
        <w:t>. </w:t>
      </w:r>
    </w:p>
    <w:sectPr w:rsidR="006F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989" w:rsidRDefault="00EB6989">
      <w:r>
        <w:separator/>
      </w:r>
    </w:p>
  </w:endnote>
  <w:endnote w:type="continuationSeparator" w:id="0">
    <w:p w:rsidR="00EB6989" w:rsidRDefault="00EB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989" w:rsidRDefault="00EB6989">
      <w:r>
        <w:separator/>
      </w:r>
    </w:p>
  </w:footnote>
  <w:footnote w:type="continuationSeparator" w:id="0">
    <w:p w:rsidR="00EB6989" w:rsidRDefault="00EB6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E3"/>
    <w:rsid w:val="006F4DE3"/>
    <w:rsid w:val="0074000B"/>
    <w:rsid w:val="00D03E66"/>
    <w:rsid w:val="00EB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140"/>
      <w:jc w:val="center"/>
      <w:outlineLvl w:val="2"/>
    </w:pPr>
    <w:rPr>
      <w:rFonts w:ascii="Times New Roman CYR" w:hAnsi="Times New Roman CYR"/>
      <w:b/>
      <w:sz w:val="22"/>
    </w:rPr>
  </w:style>
  <w:style w:type="paragraph" w:styleId="4">
    <w:name w:val="heading 4"/>
    <w:basedOn w:val="a"/>
    <w:next w:val="a"/>
    <w:link w:val="40"/>
    <w:qFormat/>
    <w:pPr>
      <w:keepNext/>
      <w:spacing w:after="6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hAnsi="Arial"/>
      <w:b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hAnsi="Arial"/>
      <w:b/>
      <w:i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 CYR" w:hAnsi="Times New Roman CYR"/>
      <w:b/>
      <w:sz w:val="22"/>
      <w:lang w:eastAsia="ru-RU"/>
    </w:rPr>
  </w:style>
  <w:style w:type="character" w:customStyle="1" w:styleId="40">
    <w:name w:val="Заголовок 4 Знак"/>
    <w:basedOn w:val="a0"/>
    <w:link w:val="4"/>
    <w:rPr>
      <w:b/>
      <w:sz w:val="24"/>
      <w:lang w:eastAsia="ru-RU"/>
    </w:rPr>
  </w:style>
  <w:style w:type="paragraph" w:styleId="af7">
    <w:name w:val="caption"/>
    <w:basedOn w:val="a"/>
    <w:next w:val="a"/>
    <w:qFormat/>
    <w:pPr>
      <w:spacing w:before="120" w:after="120"/>
    </w:pPr>
    <w:rPr>
      <w:b/>
    </w:rPr>
  </w:style>
  <w:style w:type="paragraph" w:styleId="af8">
    <w:name w:val="No Spacing"/>
    <w:qFormat/>
    <w:pPr>
      <w:jc w:val="both"/>
    </w:pPr>
    <w:rPr>
      <w:rFonts w:eastAsia="Calibri"/>
      <w:sz w:val="28"/>
      <w:szCs w:val="28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140"/>
      <w:jc w:val="center"/>
      <w:outlineLvl w:val="2"/>
    </w:pPr>
    <w:rPr>
      <w:rFonts w:ascii="Times New Roman CYR" w:hAnsi="Times New Roman CYR"/>
      <w:b/>
      <w:sz w:val="22"/>
    </w:rPr>
  </w:style>
  <w:style w:type="paragraph" w:styleId="4">
    <w:name w:val="heading 4"/>
    <w:basedOn w:val="a"/>
    <w:next w:val="a"/>
    <w:link w:val="40"/>
    <w:qFormat/>
    <w:pPr>
      <w:keepNext/>
      <w:spacing w:after="6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hAnsi="Arial"/>
      <w:b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hAnsi="Arial"/>
      <w:b/>
      <w:i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 CYR" w:hAnsi="Times New Roman CYR"/>
      <w:b/>
      <w:sz w:val="22"/>
      <w:lang w:eastAsia="ru-RU"/>
    </w:rPr>
  </w:style>
  <w:style w:type="character" w:customStyle="1" w:styleId="40">
    <w:name w:val="Заголовок 4 Знак"/>
    <w:basedOn w:val="a0"/>
    <w:link w:val="4"/>
    <w:rPr>
      <w:b/>
      <w:sz w:val="24"/>
      <w:lang w:eastAsia="ru-RU"/>
    </w:rPr>
  </w:style>
  <w:style w:type="paragraph" w:styleId="af7">
    <w:name w:val="caption"/>
    <w:basedOn w:val="a"/>
    <w:next w:val="a"/>
    <w:qFormat/>
    <w:pPr>
      <w:spacing w:before="120" w:after="120"/>
    </w:pPr>
    <w:rPr>
      <w:b/>
    </w:rPr>
  </w:style>
  <w:style w:type="paragraph" w:styleId="af8">
    <w:name w:val="No Spacing"/>
    <w:qFormat/>
    <w:pPr>
      <w:jc w:val="both"/>
    </w:pPr>
    <w:rPr>
      <w:rFonts w:eastAsia="Calibri"/>
      <w:sz w:val="28"/>
      <w:szCs w:val="28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GKHinsp</dc:creator>
  <cp:lastModifiedBy>GKHinsp</cp:lastModifiedBy>
  <cp:revision>4</cp:revision>
  <dcterms:created xsi:type="dcterms:W3CDTF">2022-09-27T06:53:00Z</dcterms:created>
  <dcterms:modified xsi:type="dcterms:W3CDTF">2022-09-27T06:54:00Z</dcterms:modified>
</cp:coreProperties>
</file>